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89"/>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8205EC" w:rsidRPr="00D91F76" w14:paraId="1BF7C00D" w14:textId="77777777" w:rsidTr="008205EC">
        <w:trPr>
          <w:trHeight w:val="548"/>
        </w:trPr>
        <w:tc>
          <w:tcPr>
            <w:tcW w:w="5508" w:type="dxa"/>
            <w:shd w:val="clear" w:color="auto" w:fill="auto"/>
          </w:tcPr>
          <w:p w14:paraId="4A1CD2FA" w14:textId="68A0BE9C"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LEA:  </w:t>
            </w:r>
            <w:r w:rsidR="009B59A5" w:rsidRPr="009B59A5">
              <w:rPr>
                <w:rFonts w:eastAsia="Times New Roman" w:cs="Times New Roman"/>
                <w:b/>
              </w:rPr>
              <w:t>Allegany Limestone CSD</w:t>
            </w:r>
          </w:p>
        </w:tc>
        <w:tc>
          <w:tcPr>
            <w:tcW w:w="5508" w:type="dxa"/>
            <w:shd w:val="clear" w:color="auto" w:fill="auto"/>
          </w:tcPr>
          <w:p w14:paraId="4ED6A7FF" w14:textId="4FD25151"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FOR TITLE:  </w:t>
            </w:r>
            <w:r w:rsidR="00402F97">
              <w:rPr>
                <w:rFonts w:eastAsia="Times New Roman" w:cs="Times New Roman"/>
                <w:b/>
              </w:rPr>
              <w:t>Federal ARP Funding</w:t>
            </w:r>
          </w:p>
        </w:tc>
      </w:tr>
      <w:tr w:rsidR="008205EC" w:rsidRPr="00D91F76" w14:paraId="398D0CFE" w14:textId="77777777" w:rsidTr="008205EC">
        <w:trPr>
          <w:trHeight w:val="539"/>
        </w:trPr>
        <w:tc>
          <w:tcPr>
            <w:tcW w:w="11016" w:type="dxa"/>
            <w:gridSpan w:val="2"/>
            <w:shd w:val="clear" w:color="auto" w:fill="auto"/>
          </w:tcPr>
          <w:p w14:paraId="0A8F611B" w14:textId="7884B6A7"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BEDSCODE:  </w:t>
            </w:r>
            <w:r w:rsidR="009B59A5">
              <w:rPr>
                <w:rFonts w:eastAsia="Times New Roman" w:cs="Times New Roman"/>
                <w:b/>
              </w:rPr>
              <w:t>040302060000</w:t>
            </w:r>
          </w:p>
        </w:tc>
      </w:tr>
    </w:tbl>
    <w:p w14:paraId="73385159" w14:textId="77777777" w:rsidR="00D91F76" w:rsidRPr="00D91F76" w:rsidRDefault="00D91F76" w:rsidP="00D91F76">
      <w:pPr>
        <w:jc w:val="center"/>
        <w:rPr>
          <w:rFonts w:eastAsia="Times New Roman" w:cs="Times New Roman"/>
          <w:b/>
        </w:rPr>
      </w:pPr>
      <w:r w:rsidRPr="00D91F76">
        <w:rPr>
          <w:rFonts w:eastAsia="Times New Roman" w:cs="Times New Roman"/>
          <w:b/>
        </w:rPr>
        <w:t>BUDGET NARRATIVE</w:t>
      </w:r>
    </w:p>
    <w:p w14:paraId="5295C4CF" w14:textId="77777777" w:rsidR="00D91F76" w:rsidRDefault="00D91F76" w:rsidP="00D91F76">
      <w:pPr>
        <w:tabs>
          <w:tab w:val="left" w:pos="0"/>
        </w:tabs>
        <w:suppressAutoHyphens/>
        <w:spacing w:after="80" w:line="208" w:lineRule="auto"/>
        <w:rPr>
          <w:rFonts w:eastAsia="Times New Roman" w:cs="Times New Roman"/>
          <w:b/>
        </w:rPr>
      </w:pPr>
    </w:p>
    <w:p w14:paraId="56AC0E3E" w14:textId="77777777" w:rsidR="008205EC" w:rsidRPr="00D91F76" w:rsidRDefault="008205EC" w:rsidP="00D91F76">
      <w:pPr>
        <w:tabs>
          <w:tab w:val="left" w:pos="0"/>
        </w:tabs>
        <w:suppressAutoHyphens/>
        <w:spacing w:after="80" w:line="208" w:lineRule="auto"/>
        <w:rPr>
          <w:rFonts w:eastAsia="Times New Roman" w:cs="Times New Roman"/>
          <w:b/>
        </w:rPr>
      </w:pPr>
    </w:p>
    <w:p w14:paraId="4C935DD1" w14:textId="77777777" w:rsidR="00D91F76" w:rsidRPr="00D91F76" w:rsidRDefault="00D91F76" w:rsidP="00D91F76">
      <w:pPr>
        <w:rPr>
          <w:rFonts w:eastAsia="Times New Roman" w:cs="Times New Roman"/>
          <w:b/>
          <w:szCs w:val="20"/>
        </w:rPr>
      </w:pPr>
      <w:r w:rsidRPr="00D91F76">
        <w:rPr>
          <w:rFonts w:eastAsia="Times New Roman" w:cs="Times New Roman"/>
          <w:b/>
          <w:szCs w:val="20"/>
        </w:rPr>
        <w:t>If using Transferability, please indicate on the Budget Narrative and FS-10 the amount of funds to be included under transferability in the budget categories where funds will be used.  Example:  In the Title IIA budget under Code 15 – Transferability - Title I Reading Teacher – FTE.35 - $15,000.</w:t>
      </w:r>
    </w:p>
    <w:p w14:paraId="4C83083F" w14:textId="77777777" w:rsidR="00D91F76" w:rsidRPr="00D91F76" w:rsidRDefault="00D91F76" w:rsidP="00D91F76">
      <w:pPr>
        <w:rPr>
          <w:rFonts w:eastAsia="Times New Roman" w:cs="Times New Roman"/>
          <w:b/>
          <w:szCs w:val="20"/>
        </w:rPr>
      </w:pPr>
    </w:p>
    <w:tbl>
      <w:tblPr>
        <w:tblW w:w="109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76"/>
        <w:gridCol w:w="8081"/>
      </w:tblGrid>
      <w:tr w:rsidR="00D91F76" w:rsidRPr="00D91F76" w14:paraId="076C7236" w14:textId="77777777" w:rsidTr="00A45FF8">
        <w:trPr>
          <w:trHeight w:val="573"/>
          <w:tblHeader/>
        </w:trPr>
        <w:tc>
          <w:tcPr>
            <w:tcW w:w="2876" w:type="dxa"/>
          </w:tcPr>
          <w:p w14:paraId="59E03340"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w:t>
            </w:r>
          </w:p>
          <w:p w14:paraId="091AFA5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81" w:type="dxa"/>
          </w:tcPr>
          <w:p w14:paraId="6B02982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EXPLANATION OF EXPENDITURES IN THIS CATEGORY</w:t>
            </w:r>
          </w:p>
          <w:p w14:paraId="5D93BAA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(as it relates to the program narrative for this title)</w:t>
            </w:r>
          </w:p>
        </w:tc>
      </w:tr>
      <w:tr w:rsidR="009B59A5" w:rsidRPr="00D91F76" w14:paraId="159C63BC" w14:textId="77777777" w:rsidTr="00A45FF8">
        <w:trPr>
          <w:trHeight w:val="1335"/>
        </w:trPr>
        <w:tc>
          <w:tcPr>
            <w:tcW w:w="2876" w:type="dxa"/>
          </w:tcPr>
          <w:p w14:paraId="6666376A" w14:textId="77777777" w:rsidR="009B59A5" w:rsidRPr="00D91F76" w:rsidRDefault="009B59A5" w:rsidP="009B59A5">
            <w:pPr>
              <w:rPr>
                <w:rFonts w:eastAsia="Times New Roman" w:cs="Times New Roman"/>
                <w:b/>
                <w:i/>
                <w:szCs w:val="20"/>
              </w:rPr>
            </w:pPr>
            <w:r w:rsidRPr="00D91F76">
              <w:rPr>
                <w:rFonts w:eastAsia="Times New Roman" w:cs="Times New Roman"/>
                <w:b/>
                <w:i/>
                <w:szCs w:val="20"/>
              </w:rPr>
              <w:t>Code 15</w:t>
            </w:r>
          </w:p>
          <w:p w14:paraId="7A68C761" w14:textId="77777777" w:rsidR="009B59A5" w:rsidRPr="00D91F76" w:rsidRDefault="009B59A5" w:rsidP="009B59A5">
            <w:pPr>
              <w:rPr>
                <w:rFonts w:eastAsia="Times New Roman" w:cs="Times New Roman"/>
                <w:i/>
                <w:szCs w:val="20"/>
              </w:rPr>
            </w:pPr>
            <w:r w:rsidRPr="00D91F76">
              <w:rPr>
                <w:rFonts w:eastAsia="Times New Roman" w:cs="Times New Roman"/>
                <w:i/>
                <w:szCs w:val="20"/>
              </w:rPr>
              <w:t>Professional Salaries</w:t>
            </w:r>
          </w:p>
        </w:tc>
        <w:tc>
          <w:tcPr>
            <w:tcW w:w="8081" w:type="dxa"/>
          </w:tcPr>
          <w:p w14:paraId="01674770" w14:textId="77777777" w:rsidR="00FE22CC" w:rsidRDefault="00FE22CC" w:rsidP="006D42C5">
            <w:r>
              <w:t>*20% Learning Loss</w:t>
            </w:r>
          </w:p>
          <w:p w14:paraId="78ACBB5A" w14:textId="34216D35" w:rsidR="009B59A5" w:rsidRPr="000B499A" w:rsidRDefault="00402F97" w:rsidP="006D42C5">
            <w:pPr>
              <w:rPr>
                <w:rFonts w:eastAsia="Times New Roman" w:cs="Times New Roman"/>
                <w:i/>
                <w:szCs w:val="20"/>
              </w:rPr>
            </w:pPr>
            <w:r w:rsidRPr="000B499A">
              <w:t>Expansion of summer Professional Learning for all ALCS Teachers (110)</w:t>
            </w:r>
            <w:r w:rsidRPr="00FD4473">
              <w:t xml:space="preserve"> </w:t>
            </w:r>
            <w:r w:rsidR="004C1559" w:rsidRPr="00FD4473">
              <w:rPr>
                <w:rFonts w:cs="Times New Roman"/>
              </w:rPr>
              <w:t>with a focus on how SEL can mitigate the effects of learning loss experienced by students as well as training on restorative practices as an alternative to past disciplinary practices as a conduit for keeping students in class (and school).</w:t>
            </w:r>
            <w:r w:rsidR="00F6747D" w:rsidRPr="00FD4473">
              <w:t xml:space="preserve"> </w:t>
            </w:r>
            <w:r w:rsidRPr="000B499A">
              <w:t>Calculated at the contractual rate of $25.00 per hour x 6 hours x 3 days</w:t>
            </w:r>
            <w:r w:rsidR="00BD7B21" w:rsidRPr="000B499A">
              <w:t xml:space="preserve"> ($450.00 per teacher). </w:t>
            </w:r>
            <w:r w:rsidRPr="000B499A">
              <w:t xml:space="preserve">Expected expenditure would be </w:t>
            </w:r>
            <w:r w:rsidRPr="00FD4473">
              <w:rPr>
                <w:b/>
                <w:bCs/>
              </w:rPr>
              <w:t>$</w:t>
            </w:r>
            <w:r w:rsidR="00BD7B21" w:rsidRPr="00FD4473">
              <w:rPr>
                <w:b/>
                <w:bCs/>
              </w:rPr>
              <w:t>4</w:t>
            </w:r>
            <w:r w:rsidR="00E7183C" w:rsidRPr="00FD4473">
              <w:rPr>
                <w:b/>
                <w:bCs/>
              </w:rPr>
              <w:t>9</w:t>
            </w:r>
            <w:r w:rsidR="00BD7B21" w:rsidRPr="00FD4473">
              <w:rPr>
                <w:b/>
                <w:bCs/>
              </w:rPr>
              <w:t>,</w:t>
            </w:r>
            <w:r w:rsidR="00E7183C" w:rsidRPr="00FD4473">
              <w:rPr>
                <w:b/>
                <w:bCs/>
              </w:rPr>
              <w:t>5</w:t>
            </w:r>
            <w:r w:rsidRPr="00FD4473">
              <w:rPr>
                <w:b/>
                <w:bCs/>
              </w:rPr>
              <w:t>00</w:t>
            </w:r>
            <w:r w:rsidRPr="00FD4473">
              <w:t>.</w:t>
            </w:r>
            <w:r w:rsidRPr="000B499A">
              <w:t xml:space="preserve"> (Employee benefits will be covered from General Fund)</w:t>
            </w:r>
          </w:p>
        </w:tc>
      </w:tr>
      <w:tr w:rsidR="009B59A5" w:rsidRPr="00D91F76" w14:paraId="3473F2DF" w14:textId="77777777" w:rsidTr="00A45FF8">
        <w:trPr>
          <w:trHeight w:val="1474"/>
        </w:trPr>
        <w:tc>
          <w:tcPr>
            <w:tcW w:w="2876" w:type="dxa"/>
          </w:tcPr>
          <w:p w14:paraId="2BAAD679" w14:textId="77777777" w:rsidR="009B59A5" w:rsidRPr="00D91F76" w:rsidRDefault="009B59A5" w:rsidP="009B59A5">
            <w:pPr>
              <w:rPr>
                <w:rFonts w:eastAsia="Times New Roman" w:cs="Times New Roman"/>
                <w:b/>
                <w:i/>
                <w:szCs w:val="20"/>
              </w:rPr>
            </w:pPr>
            <w:r w:rsidRPr="00D91F76">
              <w:rPr>
                <w:rFonts w:eastAsia="Times New Roman" w:cs="Times New Roman"/>
                <w:b/>
                <w:i/>
                <w:szCs w:val="20"/>
              </w:rPr>
              <w:t>Code 16</w:t>
            </w:r>
          </w:p>
          <w:p w14:paraId="53F2BC1E" w14:textId="77777777" w:rsidR="009B59A5" w:rsidRPr="00D91F76" w:rsidRDefault="009B59A5" w:rsidP="009B59A5">
            <w:pPr>
              <w:rPr>
                <w:rFonts w:eastAsia="Times New Roman" w:cs="Times New Roman"/>
                <w:i/>
                <w:szCs w:val="20"/>
              </w:rPr>
            </w:pPr>
            <w:r w:rsidRPr="00D91F76">
              <w:rPr>
                <w:rFonts w:eastAsia="Times New Roman" w:cs="Times New Roman"/>
                <w:i/>
                <w:szCs w:val="20"/>
              </w:rPr>
              <w:t>Support Staff Salaries</w:t>
            </w:r>
          </w:p>
        </w:tc>
        <w:tc>
          <w:tcPr>
            <w:tcW w:w="8081" w:type="dxa"/>
          </w:tcPr>
          <w:p w14:paraId="486A1FCD" w14:textId="77777777" w:rsidR="00FE22CC" w:rsidRDefault="00FE22CC" w:rsidP="00FE22CC">
            <w:r>
              <w:t>*20% Learning Loss</w:t>
            </w:r>
          </w:p>
          <w:p w14:paraId="684EDCA7" w14:textId="02503C89" w:rsidR="009B59A5" w:rsidRPr="000B499A" w:rsidRDefault="00402F97" w:rsidP="009B59A5">
            <w:pPr>
              <w:rPr>
                <w:rFonts w:eastAsia="Times New Roman" w:cs="Times New Roman"/>
                <w:i/>
                <w:szCs w:val="20"/>
              </w:rPr>
            </w:pPr>
            <w:r w:rsidRPr="000B499A">
              <w:t xml:space="preserve">Expansion of summer Professional Learning for all ALCS Teacher Aides (40) to </w:t>
            </w:r>
            <w:r w:rsidR="00F6747D" w:rsidRPr="00FD4473">
              <w:rPr>
                <w:rFonts w:cs="Times New Roman"/>
              </w:rPr>
              <w:t>with a focus on how SEL can mitigate the effects of learning loss experienced by students as well as training on restorative practices as an alternative to past disciplinary practices as a conduit for keeping students in class (and school).</w:t>
            </w:r>
            <w:r w:rsidR="00F6747D" w:rsidRPr="00FD4473">
              <w:t xml:space="preserve"> </w:t>
            </w:r>
            <w:r w:rsidRPr="00FD4473">
              <w:t>Calculated at the contractual rate of $15.00 per hour x 6 hours x 3 days</w:t>
            </w:r>
            <w:r w:rsidR="00BD7B21" w:rsidRPr="00FD4473">
              <w:t xml:space="preserve"> ($270.00 per staff) </w:t>
            </w:r>
            <w:r w:rsidRPr="00FD4473">
              <w:t xml:space="preserve">Expected expenditure would be </w:t>
            </w:r>
            <w:r w:rsidRPr="00FD4473">
              <w:rPr>
                <w:b/>
                <w:bCs/>
              </w:rPr>
              <w:t>$</w:t>
            </w:r>
            <w:r w:rsidR="00E7183C" w:rsidRPr="00FD4473">
              <w:rPr>
                <w:b/>
                <w:bCs/>
              </w:rPr>
              <w:t>10,800</w:t>
            </w:r>
            <w:r w:rsidR="00BD7B21" w:rsidRPr="00FD4473">
              <w:rPr>
                <w:b/>
                <w:bCs/>
              </w:rPr>
              <w:t xml:space="preserve">. </w:t>
            </w:r>
            <w:r w:rsidRPr="000B499A">
              <w:t>(Employee benefits will be covered from General Fund)</w:t>
            </w:r>
          </w:p>
        </w:tc>
      </w:tr>
      <w:tr w:rsidR="009B59A5" w:rsidRPr="00D91F76" w14:paraId="45A19174" w14:textId="77777777" w:rsidTr="00A45FF8">
        <w:trPr>
          <w:trHeight w:val="1492"/>
        </w:trPr>
        <w:tc>
          <w:tcPr>
            <w:tcW w:w="2876" w:type="dxa"/>
          </w:tcPr>
          <w:p w14:paraId="5F3926AF" w14:textId="77777777" w:rsidR="009B59A5" w:rsidRPr="00D91F76" w:rsidRDefault="009B59A5" w:rsidP="009B59A5">
            <w:pPr>
              <w:rPr>
                <w:rFonts w:eastAsia="Times New Roman" w:cs="Times New Roman"/>
                <w:b/>
                <w:i/>
                <w:szCs w:val="20"/>
              </w:rPr>
            </w:pPr>
            <w:r w:rsidRPr="00D91F76">
              <w:rPr>
                <w:rFonts w:eastAsia="Times New Roman" w:cs="Times New Roman"/>
                <w:b/>
                <w:i/>
                <w:szCs w:val="20"/>
              </w:rPr>
              <w:t>Code 40</w:t>
            </w:r>
          </w:p>
          <w:p w14:paraId="2E8DE0F7" w14:textId="77777777" w:rsidR="009B59A5" w:rsidRPr="00D91F76" w:rsidRDefault="009B59A5" w:rsidP="009B59A5">
            <w:pPr>
              <w:rPr>
                <w:rFonts w:eastAsia="Times New Roman" w:cs="Times New Roman"/>
                <w:i/>
                <w:szCs w:val="20"/>
              </w:rPr>
            </w:pPr>
            <w:r w:rsidRPr="00D91F76">
              <w:rPr>
                <w:rFonts w:eastAsia="Times New Roman" w:cs="Times New Roman"/>
                <w:i/>
                <w:szCs w:val="20"/>
              </w:rPr>
              <w:t>Purchased Services</w:t>
            </w:r>
          </w:p>
        </w:tc>
        <w:tc>
          <w:tcPr>
            <w:tcW w:w="8081" w:type="dxa"/>
          </w:tcPr>
          <w:p w14:paraId="1540CFED" w14:textId="77777777" w:rsidR="00FE22CC" w:rsidRDefault="00FE22CC" w:rsidP="00FE22CC">
            <w:r>
              <w:t>*20% Learning Loss</w:t>
            </w:r>
          </w:p>
          <w:p w14:paraId="091C1997" w14:textId="46430C6F" w:rsidR="00F11ABD" w:rsidRPr="000B499A" w:rsidRDefault="00F11ABD" w:rsidP="00F11ABD">
            <w:pPr>
              <w:rPr>
                <w:rFonts w:cs="Times New Roman"/>
              </w:rPr>
            </w:pPr>
            <w:r w:rsidRPr="000B499A">
              <w:rPr>
                <w:rFonts w:cs="Times New Roman"/>
              </w:rPr>
              <w:t xml:space="preserve">Provide funding for all students interested in taking the PSAT to enhance student participation and mitigate financial issues incurred by families in moving their child towards college/career readiness goals. </w:t>
            </w:r>
            <w:r w:rsidR="00FE22CC">
              <w:rPr>
                <w:rFonts w:cs="Times New Roman"/>
              </w:rPr>
              <w:t xml:space="preserve">Guidance counselors will target subgroups including low-income, children with disabilities, homeless &amp; foster students and provide additional supports as needed. </w:t>
            </w:r>
            <w:r w:rsidRPr="000B499A">
              <w:rPr>
                <w:rFonts w:cs="Times New Roman"/>
              </w:rPr>
              <w:t xml:space="preserve">Expected expenditure is </w:t>
            </w:r>
            <w:r w:rsidRPr="000B499A">
              <w:rPr>
                <w:rFonts w:cs="Times New Roman"/>
                <w:b/>
                <w:bCs/>
              </w:rPr>
              <w:t>$</w:t>
            </w:r>
            <w:r w:rsidR="00117B03" w:rsidRPr="000B499A">
              <w:rPr>
                <w:rFonts w:cs="Times New Roman"/>
                <w:b/>
                <w:bCs/>
              </w:rPr>
              <w:t>5,4</w:t>
            </w:r>
            <w:r w:rsidRPr="000B499A">
              <w:rPr>
                <w:rFonts w:cs="Times New Roman"/>
                <w:b/>
                <w:bCs/>
              </w:rPr>
              <w:t>00</w:t>
            </w:r>
            <w:r w:rsidRPr="000B499A">
              <w:rPr>
                <w:rFonts w:cs="Times New Roman"/>
              </w:rPr>
              <w:t xml:space="preserve"> ($18.00 per PSAT x 100 students per year). </w:t>
            </w:r>
          </w:p>
          <w:p w14:paraId="0FF8CB9F" w14:textId="1AAB7C36" w:rsidR="002312E3" w:rsidRPr="000B499A" w:rsidRDefault="002312E3" w:rsidP="00F11ABD">
            <w:pPr>
              <w:rPr>
                <w:rFonts w:cs="Times New Roman"/>
              </w:rPr>
            </w:pPr>
            <w:r w:rsidRPr="000B499A">
              <w:rPr>
                <w:rFonts w:cs="Times New Roman"/>
              </w:rPr>
              <w:t>Possible vendors include College Board</w:t>
            </w:r>
          </w:p>
          <w:p w14:paraId="6C052CA0" w14:textId="1D8DEF70" w:rsidR="00F11ABD" w:rsidRPr="000B499A" w:rsidRDefault="00F11ABD" w:rsidP="00F11ABD">
            <w:pPr>
              <w:rPr>
                <w:rFonts w:cs="Times New Roman"/>
              </w:rPr>
            </w:pPr>
          </w:p>
          <w:p w14:paraId="54FE038F" w14:textId="7D51F12D" w:rsidR="00FE22CC" w:rsidRPr="00FE22CC" w:rsidRDefault="00FE22CC" w:rsidP="00F11ABD">
            <w:r>
              <w:t>*20% Learning Loss</w:t>
            </w:r>
          </w:p>
          <w:p w14:paraId="4251BBC9" w14:textId="12049613" w:rsidR="00F95AA8" w:rsidRPr="000B499A" w:rsidRDefault="00F11ABD" w:rsidP="00F11ABD">
            <w:pPr>
              <w:rPr>
                <w:rFonts w:cs="Times New Roman"/>
              </w:rPr>
            </w:pPr>
            <w:r w:rsidRPr="000B499A">
              <w:rPr>
                <w:rFonts w:cs="Times New Roman"/>
              </w:rPr>
              <w:t xml:space="preserve">Provide funding for all students interested in taking the SAT to enhance student participation and mitigate financial issues incurred by families in moving their child towards college/career readiness goals. </w:t>
            </w:r>
            <w:r w:rsidR="00FE22CC">
              <w:rPr>
                <w:rFonts w:cs="Times New Roman"/>
              </w:rPr>
              <w:t xml:space="preserve">Guidance counselors will target subgroups including low-income, children with disabilities, homeless &amp; foster students and provide additional supports as needed. </w:t>
            </w:r>
            <w:r w:rsidRPr="000B499A">
              <w:rPr>
                <w:rFonts w:cs="Times New Roman"/>
              </w:rPr>
              <w:t xml:space="preserve">Expected expenditure is </w:t>
            </w:r>
            <w:r w:rsidRPr="000B499A">
              <w:rPr>
                <w:rFonts w:cs="Times New Roman"/>
                <w:b/>
                <w:bCs/>
              </w:rPr>
              <w:t>$</w:t>
            </w:r>
            <w:r w:rsidR="00E607F5" w:rsidRPr="000B499A">
              <w:rPr>
                <w:rFonts w:cs="Times New Roman"/>
                <w:b/>
                <w:bCs/>
              </w:rPr>
              <w:t>16</w:t>
            </w:r>
            <w:r w:rsidRPr="000B499A">
              <w:rPr>
                <w:rFonts w:cs="Times New Roman"/>
                <w:b/>
                <w:bCs/>
              </w:rPr>
              <w:t>,500</w:t>
            </w:r>
            <w:r w:rsidRPr="000B499A">
              <w:rPr>
                <w:rFonts w:cs="Times New Roman"/>
              </w:rPr>
              <w:t xml:space="preserve"> ($55.00 per SAT x 100 students per year).  </w:t>
            </w:r>
          </w:p>
          <w:p w14:paraId="394B54FF" w14:textId="5576D6C5" w:rsidR="002312E3" w:rsidRPr="000B499A" w:rsidRDefault="002312E3" w:rsidP="00F11ABD">
            <w:pPr>
              <w:rPr>
                <w:rFonts w:cs="Times New Roman"/>
              </w:rPr>
            </w:pPr>
            <w:r w:rsidRPr="000B499A">
              <w:rPr>
                <w:rFonts w:cs="Times New Roman"/>
              </w:rPr>
              <w:t>Possible vendors include College Board</w:t>
            </w:r>
          </w:p>
          <w:p w14:paraId="4B1A3469" w14:textId="47597FC1" w:rsidR="007C3468" w:rsidRPr="000B499A" w:rsidRDefault="007C3468" w:rsidP="00F11ABD">
            <w:pPr>
              <w:rPr>
                <w:rFonts w:cs="Times New Roman"/>
              </w:rPr>
            </w:pPr>
          </w:p>
          <w:p w14:paraId="14E13DA6" w14:textId="2B6A5332" w:rsidR="00FE22CC" w:rsidRPr="00FE22CC" w:rsidRDefault="00FE22CC" w:rsidP="00F11ABD">
            <w:r>
              <w:lastRenderedPageBreak/>
              <w:t>*20% Learning Loss</w:t>
            </w:r>
          </w:p>
          <w:p w14:paraId="4F86E043" w14:textId="4B9E59A0" w:rsidR="007C3468" w:rsidRPr="00FD4473" w:rsidRDefault="007C3468" w:rsidP="00F11ABD">
            <w:pPr>
              <w:rPr>
                <w:rFonts w:cs="Times New Roman"/>
              </w:rPr>
            </w:pPr>
            <w:r w:rsidRPr="000B499A">
              <w:rPr>
                <w:rFonts w:cs="Times New Roman"/>
              </w:rPr>
              <w:t>Professional learning for elementary teachers for the implementation of 2</w:t>
            </w:r>
            <w:r w:rsidRPr="000B499A">
              <w:rPr>
                <w:rFonts w:cs="Times New Roman"/>
                <w:vertAlign w:val="superscript"/>
              </w:rPr>
              <w:t>nd</w:t>
            </w:r>
            <w:r w:rsidRPr="000B499A">
              <w:rPr>
                <w:rFonts w:cs="Times New Roman"/>
              </w:rPr>
              <w:t xml:space="preserve"> edition of CKLA instructional materials for students in grades K-5. Expected expenditure is </w:t>
            </w:r>
            <w:r w:rsidRPr="00FD4473">
              <w:rPr>
                <w:rFonts w:cs="Times New Roman"/>
                <w:b/>
                <w:bCs/>
              </w:rPr>
              <w:t>$6,000</w:t>
            </w:r>
            <w:r w:rsidRPr="00FD4473">
              <w:rPr>
                <w:rFonts w:cs="Times New Roman"/>
              </w:rPr>
              <w:t xml:space="preserve"> ($3,000 per day x 2 days to provide training to all classroom teachers and support staff). </w:t>
            </w:r>
          </w:p>
          <w:p w14:paraId="01DD2CAB" w14:textId="4F020CED" w:rsidR="007C3468" w:rsidRPr="00FD4473" w:rsidRDefault="007C3468" w:rsidP="00F11ABD">
            <w:pPr>
              <w:rPr>
                <w:rFonts w:cs="Times New Roman"/>
              </w:rPr>
            </w:pPr>
            <w:r w:rsidRPr="00FD4473">
              <w:rPr>
                <w:rFonts w:cs="Times New Roman"/>
              </w:rPr>
              <w:t>Possible vendors include Amplify</w:t>
            </w:r>
            <w:r w:rsidR="00682741" w:rsidRPr="00FD4473">
              <w:rPr>
                <w:rFonts w:cs="Times New Roman"/>
              </w:rPr>
              <w:t>.</w:t>
            </w:r>
          </w:p>
          <w:p w14:paraId="1CB6CC12" w14:textId="23551AA0" w:rsidR="00682741" w:rsidRPr="00FD4473" w:rsidRDefault="00682741" w:rsidP="00F11ABD">
            <w:pPr>
              <w:rPr>
                <w:rFonts w:cs="Times New Roman"/>
              </w:rPr>
            </w:pPr>
            <w:r w:rsidRPr="00FD4473">
              <w:rPr>
                <w:rFonts w:cs="Times New Roman"/>
              </w:rPr>
              <w:t>CKLA are the curriculum materials used for English Language Arts Instruction for students in grades K-2. We are expanding the program to include students in grades 3-5 as well as updating our current 1</w:t>
            </w:r>
            <w:r w:rsidRPr="00FD4473">
              <w:rPr>
                <w:rFonts w:cs="Times New Roman"/>
                <w:vertAlign w:val="superscript"/>
              </w:rPr>
              <w:t>st</w:t>
            </w:r>
            <w:r w:rsidRPr="00FD4473">
              <w:rPr>
                <w:rFonts w:cs="Times New Roman"/>
              </w:rPr>
              <w:t xml:space="preserve"> edition materials to the 2</w:t>
            </w:r>
            <w:r w:rsidRPr="00FD4473">
              <w:rPr>
                <w:rFonts w:cs="Times New Roman"/>
                <w:vertAlign w:val="superscript"/>
              </w:rPr>
              <w:t>nd</w:t>
            </w:r>
            <w:r w:rsidRPr="00FD4473">
              <w:rPr>
                <w:rFonts w:cs="Times New Roman"/>
              </w:rPr>
              <w:t xml:space="preserve"> edition materials. The updated materials are more closely aligned with Next Generation Standards and include expanded remediation guides that will allow teachers to address learning loss experienced by students within the context of the classroom. </w:t>
            </w:r>
          </w:p>
          <w:p w14:paraId="12EB3F86" w14:textId="77777777" w:rsidR="00717832" w:rsidRPr="00682741" w:rsidRDefault="00717832" w:rsidP="00F11ABD">
            <w:pPr>
              <w:rPr>
                <w:rFonts w:cs="Times New Roman"/>
                <w:color w:val="FF0000"/>
              </w:rPr>
            </w:pPr>
          </w:p>
          <w:p w14:paraId="5CC5209E" w14:textId="77777777" w:rsidR="00717832" w:rsidRPr="000B499A" w:rsidRDefault="00717832" w:rsidP="00717832">
            <w:pPr>
              <w:rPr>
                <w:rFonts w:cs="Times New Roman"/>
              </w:rPr>
            </w:pPr>
            <w:r w:rsidRPr="000B499A">
              <w:rPr>
                <w:rFonts w:cs="Times New Roman"/>
              </w:rPr>
              <w:t xml:space="preserve">Purchase of touchless fixtures for all district restrooms. Estimated expenditure would be </w:t>
            </w:r>
            <w:r w:rsidRPr="000B499A">
              <w:rPr>
                <w:rFonts w:cs="Times New Roman"/>
                <w:b/>
                <w:bCs/>
              </w:rPr>
              <w:t>$30,000</w:t>
            </w:r>
            <w:r w:rsidRPr="000B499A">
              <w:rPr>
                <w:rFonts w:cs="Times New Roman"/>
              </w:rPr>
              <w:t>.</w:t>
            </w:r>
          </w:p>
          <w:p w14:paraId="11812AD6" w14:textId="5DD74435" w:rsidR="00717832" w:rsidRDefault="00717832" w:rsidP="00717832">
            <w:pPr>
              <w:rPr>
                <w:rFonts w:cs="Times New Roman"/>
              </w:rPr>
            </w:pPr>
            <w:r w:rsidRPr="000B499A">
              <w:rPr>
                <w:rFonts w:cs="Times New Roman"/>
              </w:rPr>
              <w:t>Possible vendors include CPL, IRR</w:t>
            </w:r>
          </w:p>
          <w:p w14:paraId="26609FFD" w14:textId="63B3FA27" w:rsidR="00717832" w:rsidRPr="000B499A" w:rsidRDefault="00717832" w:rsidP="00717832">
            <w:pPr>
              <w:rPr>
                <w:rFonts w:cs="Times New Roman"/>
              </w:rPr>
            </w:pPr>
            <w:r>
              <w:rPr>
                <w:rFonts w:eastAsia="Times New Roman" w:cs="Times New Roman"/>
                <w:iCs/>
                <w:color w:val="FF0000"/>
                <w:szCs w:val="20"/>
              </w:rPr>
              <w:t>(</w:t>
            </w:r>
            <w:r w:rsidRPr="000A7592">
              <w:rPr>
                <w:rFonts w:eastAsia="Times New Roman" w:cs="Times New Roman"/>
                <w:b/>
                <w:iCs/>
                <w:color w:val="FF0000"/>
                <w:szCs w:val="20"/>
              </w:rPr>
              <w:t xml:space="preserve">Moved </w:t>
            </w:r>
            <w:r>
              <w:rPr>
                <w:rFonts w:eastAsia="Times New Roman" w:cs="Times New Roman"/>
                <w:b/>
                <w:iCs/>
                <w:color w:val="FF0000"/>
                <w:szCs w:val="20"/>
              </w:rPr>
              <w:t xml:space="preserve">from Code 45 to Code 40 </w:t>
            </w:r>
            <w:r w:rsidRPr="000A7592">
              <w:rPr>
                <w:rFonts w:eastAsia="Times New Roman" w:cs="Times New Roman"/>
                <w:b/>
                <w:iCs/>
                <w:color w:val="FF0000"/>
                <w:szCs w:val="20"/>
              </w:rPr>
              <w:t>as per comment from NYSED Reviewer.)</w:t>
            </w:r>
          </w:p>
          <w:p w14:paraId="3027570E" w14:textId="7043708D" w:rsidR="00FF00AB" w:rsidRDefault="00FF00AB" w:rsidP="00F11ABD">
            <w:pPr>
              <w:rPr>
                <w:rFonts w:cs="Times New Roman"/>
              </w:rPr>
            </w:pPr>
          </w:p>
          <w:p w14:paraId="03A7CFF8" w14:textId="77777777" w:rsidR="00FF00AB" w:rsidRPr="00FD4473" w:rsidRDefault="00FF00AB" w:rsidP="00FF00AB">
            <w:pPr>
              <w:rPr>
                <w:rFonts w:eastAsia="Times New Roman" w:cs="Times New Roman"/>
                <w:iCs/>
                <w:szCs w:val="20"/>
              </w:rPr>
            </w:pPr>
            <w:r w:rsidRPr="00FD4473">
              <w:rPr>
                <w:rFonts w:eastAsia="Times New Roman" w:cs="Times New Roman"/>
                <w:iCs/>
                <w:szCs w:val="20"/>
              </w:rPr>
              <w:t>Installation of HVAC system throughout the 2</w:t>
            </w:r>
            <w:r w:rsidRPr="00FD4473">
              <w:rPr>
                <w:rFonts w:eastAsia="Times New Roman" w:cs="Times New Roman"/>
                <w:iCs/>
                <w:szCs w:val="20"/>
                <w:vertAlign w:val="superscript"/>
              </w:rPr>
              <w:t>nd</w:t>
            </w:r>
            <w:r w:rsidRPr="00FD4473">
              <w:rPr>
                <w:rFonts w:eastAsia="Times New Roman" w:cs="Times New Roman"/>
                <w:iCs/>
                <w:szCs w:val="20"/>
              </w:rPr>
              <w:t xml:space="preserve"> floor of the MHS to meet air quality enhancements for the building. Estimated expenditure is </w:t>
            </w:r>
            <w:r w:rsidRPr="00FD4473">
              <w:rPr>
                <w:rFonts w:eastAsia="Times New Roman" w:cs="Times New Roman"/>
                <w:b/>
                <w:bCs/>
                <w:iCs/>
                <w:szCs w:val="20"/>
              </w:rPr>
              <w:t>$986,700.00.</w:t>
            </w:r>
          </w:p>
          <w:p w14:paraId="4D154FC2" w14:textId="487B2BEB" w:rsidR="004D17A9" w:rsidRPr="00E72DDE" w:rsidRDefault="00FF00AB" w:rsidP="00402F97">
            <w:pPr>
              <w:rPr>
                <w:rFonts w:eastAsia="Times New Roman" w:cs="Times New Roman"/>
                <w:b/>
                <w:iCs/>
                <w:color w:val="FF0000"/>
                <w:szCs w:val="20"/>
              </w:rPr>
            </w:pPr>
            <w:r w:rsidRPr="00FD4473">
              <w:rPr>
                <w:rFonts w:eastAsia="Times New Roman" w:cs="Times New Roman"/>
                <w:iCs/>
                <w:szCs w:val="20"/>
              </w:rPr>
              <w:t xml:space="preserve">Possible vendors include CPL. </w:t>
            </w:r>
            <w:r>
              <w:rPr>
                <w:rFonts w:eastAsia="Times New Roman" w:cs="Times New Roman"/>
                <w:iCs/>
                <w:color w:val="FF0000"/>
                <w:szCs w:val="20"/>
              </w:rPr>
              <w:t>(</w:t>
            </w:r>
            <w:r w:rsidRPr="000A7592">
              <w:rPr>
                <w:rFonts w:eastAsia="Times New Roman" w:cs="Times New Roman"/>
                <w:b/>
                <w:iCs/>
                <w:color w:val="FF0000"/>
                <w:szCs w:val="20"/>
              </w:rPr>
              <w:t xml:space="preserve">Moved </w:t>
            </w:r>
            <w:r w:rsidR="000A7592">
              <w:rPr>
                <w:rFonts w:eastAsia="Times New Roman" w:cs="Times New Roman"/>
                <w:b/>
                <w:iCs/>
                <w:color w:val="FF0000"/>
                <w:szCs w:val="20"/>
              </w:rPr>
              <w:t xml:space="preserve">from Code 30 to Code 40 </w:t>
            </w:r>
            <w:r w:rsidRPr="000A7592">
              <w:rPr>
                <w:rFonts w:eastAsia="Times New Roman" w:cs="Times New Roman"/>
                <w:b/>
                <w:iCs/>
                <w:color w:val="FF0000"/>
                <w:szCs w:val="20"/>
              </w:rPr>
              <w:t>as per comment from NYSED Reviewer</w:t>
            </w:r>
            <w:r w:rsidR="000A7592" w:rsidRPr="000A7592">
              <w:rPr>
                <w:rFonts w:eastAsia="Times New Roman" w:cs="Times New Roman"/>
                <w:b/>
                <w:iCs/>
                <w:color w:val="FF0000"/>
                <w:szCs w:val="20"/>
              </w:rPr>
              <w:t xml:space="preserve">.) </w:t>
            </w:r>
          </w:p>
        </w:tc>
      </w:tr>
      <w:tr w:rsidR="009B59A5" w:rsidRPr="000B499A" w14:paraId="0D23954E" w14:textId="77777777" w:rsidTr="00A45FF8">
        <w:trPr>
          <w:trHeight w:val="1501"/>
        </w:trPr>
        <w:tc>
          <w:tcPr>
            <w:tcW w:w="2876" w:type="dxa"/>
          </w:tcPr>
          <w:p w14:paraId="6255F005" w14:textId="77777777" w:rsidR="009B59A5" w:rsidRPr="000B499A" w:rsidRDefault="009B59A5" w:rsidP="009B59A5">
            <w:pPr>
              <w:rPr>
                <w:rFonts w:eastAsia="Times New Roman" w:cs="Times New Roman"/>
                <w:b/>
                <w:i/>
                <w:szCs w:val="20"/>
              </w:rPr>
            </w:pPr>
            <w:r w:rsidRPr="000B499A">
              <w:rPr>
                <w:rFonts w:eastAsia="Times New Roman" w:cs="Times New Roman"/>
                <w:b/>
                <w:i/>
                <w:szCs w:val="20"/>
              </w:rPr>
              <w:lastRenderedPageBreak/>
              <w:t>Code 45</w:t>
            </w:r>
          </w:p>
          <w:p w14:paraId="15E5EAB4" w14:textId="77777777" w:rsidR="009B59A5" w:rsidRPr="000B499A" w:rsidRDefault="009B59A5" w:rsidP="009B59A5">
            <w:pPr>
              <w:rPr>
                <w:rFonts w:eastAsia="Times New Roman" w:cs="Times New Roman"/>
                <w:i/>
                <w:szCs w:val="20"/>
              </w:rPr>
            </w:pPr>
            <w:r w:rsidRPr="000B499A">
              <w:rPr>
                <w:rFonts w:eastAsia="Times New Roman" w:cs="Times New Roman"/>
                <w:i/>
                <w:szCs w:val="20"/>
              </w:rPr>
              <w:t>Supplies and Materials</w:t>
            </w:r>
          </w:p>
        </w:tc>
        <w:tc>
          <w:tcPr>
            <w:tcW w:w="8081" w:type="dxa"/>
          </w:tcPr>
          <w:p w14:paraId="2860E0E8" w14:textId="77777777" w:rsidR="009A5FFF" w:rsidRPr="00FE22CC" w:rsidRDefault="009A5FFF" w:rsidP="009A5FFF">
            <w:r>
              <w:t>*20% Learning Loss</w:t>
            </w:r>
          </w:p>
          <w:p w14:paraId="32331F26" w14:textId="4FE229CB" w:rsidR="007A650F" w:rsidRPr="000B499A" w:rsidRDefault="00F95AA8" w:rsidP="00F95AA8">
            <w:pPr>
              <w:rPr>
                <w:rFonts w:cs="Times New Roman"/>
              </w:rPr>
            </w:pPr>
            <w:r w:rsidRPr="000B499A">
              <w:rPr>
                <w:rFonts w:cs="Times New Roman"/>
              </w:rPr>
              <w:t xml:space="preserve">Furniture for MHS Cafeteria (furniture purchases for ease of cleaning and sanitation to help ensure health and safety of students and staff). </w:t>
            </w:r>
            <w:r w:rsidR="009A5FFF">
              <w:rPr>
                <w:rFonts w:cs="Times New Roman"/>
              </w:rPr>
              <w:t xml:space="preserve">In addition to health &amp; safety purposes, the purchase of new furniture will be conducive to utilizing this space for extended school day activities. </w:t>
            </w:r>
            <w:r w:rsidRPr="000B499A">
              <w:rPr>
                <w:rFonts w:cs="Times New Roman"/>
              </w:rPr>
              <w:t xml:space="preserve">(These purchases will address the individual needs of our school(s)).  </w:t>
            </w:r>
          </w:p>
          <w:p w14:paraId="1171C206" w14:textId="37CDFB33" w:rsidR="00F95AA8" w:rsidRPr="000B499A" w:rsidRDefault="00F95AA8" w:rsidP="00F95AA8">
            <w:pPr>
              <w:rPr>
                <w:rFonts w:cs="Times New Roman"/>
              </w:rPr>
            </w:pPr>
            <w:r w:rsidRPr="000B499A">
              <w:rPr>
                <w:rFonts w:cs="Times New Roman"/>
              </w:rPr>
              <w:t xml:space="preserve">Expected expenditure of </w:t>
            </w:r>
            <w:r w:rsidRPr="000B499A">
              <w:rPr>
                <w:rFonts w:cs="Times New Roman"/>
                <w:b/>
                <w:bCs/>
              </w:rPr>
              <w:t>$</w:t>
            </w:r>
            <w:r w:rsidR="007A650F" w:rsidRPr="000B499A">
              <w:rPr>
                <w:rFonts w:cs="Times New Roman"/>
                <w:b/>
                <w:bCs/>
              </w:rPr>
              <w:t>4</w:t>
            </w:r>
            <w:r w:rsidR="00E7183C">
              <w:rPr>
                <w:rFonts w:cs="Times New Roman"/>
                <w:b/>
                <w:bCs/>
              </w:rPr>
              <w:t>0</w:t>
            </w:r>
            <w:r w:rsidRPr="000B499A">
              <w:rPr>
                <w:rFonts w:cs="Times New Roman"/>
                <w:b/>
                <w:bCs/>
              </w:rPr>
              <w:t>,000</w:t>
            </w:r>
            <w:r w:rsidRPr="000B499A">
              <w:rPr>
                <w:rFonts w:cs="Times New Roman"/>
              </w:rPr>
              <w:t xml:space="preserve">. </w:t>
            </w:r>
          </w:p>
          <w:p w14:paraId="26EAFEF4" w14:textId="742A93D0" w:rsidR="00E607F5" w:rsidRDefault="00E607F5" w:rsidP="00F95AA8">
            <w:pPr>
              <w:rPr>
                <w:rFonts w:cs="Times New Roman"/>
              </w:rPr>
            </w:pPr>
            <w:r w:rsidRPr="000B499A">
              <w:rPr>
                <w:rFonts w:cs="Times New Roman"/>
              </w:rPr>
              <w:t>Possible vendors include Nickerson, School Specialty, Demo, The Hon Co.</w:t>
            </w:r>
          </w:p>
          <w:p w14:paraId="20758CEC" w14:textId="666703E9" w:rsidR="00E7183C" w:rsidRDefault="00E7183C" w:rsidP="00F95AA8">
            <w:pPr>
              <w:rPr>
                <w:rFonts w:cs="Times New Roman"/>
              </w:rPr>
            </w:pPr>
          </w:p>
          <w:p w14:paraId="0C00423C" w14:textId="09B531F2" w:rsidR="00717832" w:rsidRPr="000B499A" w:rsidRDefault="00717832" w:rsidP="00717832">
            <w:pPr>
              <w:rPr>
                <w:rFonts w:cs="Times New Roman"/>
              </w:rPr>
            </w:pPr>
            <w:r w:rsidRPr="00717832">
              <w:rPr>
                <w:rFonts w:cs="Times New Roman"/>
              </w:rPr>
              <w:t xml:space="preserve">Furniture for MHS </w:t>
            </w:r>
            <w:r w:rsidR="00030994">
              <w:rPr>
                <w:rFonts w:cs="Times New Roman"/>
              </w:rPr>
              <w:t>Common areas</w:t>
            </w:r>
            <w:r w:rsidRPr="00717832">
              <w:rPr>
                <w:rFonts w:cs="Times New Roman"/>
              </w:rPr>
              <w:t xml:space="preserve"> (furniture purchases for ease of cleaning and sanitation to help ensure health and safety of students and staff). (These purchases will address the individual needs of our school(s)).</w:t>
            </w:r>
            <w:r w:rsidRPr="000B499A">
              <w:rPr>
                <w:rFonts w:cs="Times New Roman"/>
              </w:rPr>
              <w:t xml:space="preserve"> Expected expenditure of </w:t>
            </w:r>
            <w:r w:rsidRPr="000B499A">
              <w:rPr>
                <w:rFonts w:cs="Times New Roman"/>
                <w:b/>
                <w:bCs/>
              </w:rPr>
              <w:t>$</w:t>
            </w:r>
            <w:r w:rsidR="00EA6F6C">
              <w:rPr>
                <w:rFonts w:cs="Times New Roman"/>
                <w:b/>
                <w:bCs/>
              </w:rPr>
              <w:t>5,700</w:t>
            </w:r>
            <w:r w:rsidRPr="000B499A">
              <w:rPr>
                <w:rFonts w:cs="Times New Roman"/>
              </w:rPr>
              <w:t xml:space="preserve">. </w:t>
            </w:r>
          </w:p>
          <w:p w14:paraId="190E0033" w14:textId="21C31C84" w:rsidR="00717832" w:rsidRDefault="00717832" w:rsidP="00F95AA8">
            <w:pPr>
              <w:rPr>
                <w:rFonts w:cs="Times New Roman"/>
              </w:rPr>
            </w:pPr>
            <w:r w:rsidRPr="000B499A">
              <w:rPr>
                <w:rFonts w:cs="Times New Roman"/>
              </w:rPr>
              <w:t>Possible vendors include Nickerson, School Specialty, Demo, The Hon Co.</w:t>
            </w:r>
          </w:p>
          <w:p w14:paraId="254F9DE4" w14:textId="77777777" w:rsidR="00717832" w:rsidRPr="000B499A" w:rsidRDefault="00717832" w:rsidP="00F95AA8">
            <w:pPr>
              <w:rPr>
                <w:rFonts w:cs="Times New Roman"/>
              </w:rPr>
            </w:pPr>
          </w:p>
          <w:p w14:paraId="4BA6513B" w14:textId="6222D4F4" w:rsidR="00F95AA8" w:rsidRPr="000B499A" w:rsidRDefault="00F95AA8" w:rsidP="00F95AA8">
            <w:pPr>
              <w:rPr>
                <w:rFonts w:cs="Times New Roman"/>
              </w:rPr>
            </w:pPr>
            <w:r w:rsidRPr="000B499A">
              <w:rPr>
                <w:rFonts w:cs="Times New Roman"/>
              </w:rPr>
              <w:t xml:space="preserve">Furniture for PreK Classrooms (furniture purchases for ease of cleaning and sanitation to help ensure health and safety of students and staff). (These purchases will address the individual needs of our school(s)). Expected expenditure of </w:t>
            </w:r>
            <w:r w:rsidRPr="000B499A">
              <w:rPr>
                <w:rFonts w:cs="Times New Roman"/>
                <w:b/>
                <w:bCs/>
              </w:rPr>
              <w:t>$12,000</w:t>
            </w:r>
            <w:r w:rsidRPr="000B499A">
              <w:rPr>
                <w:rFonts w:cs="Times New Roman"/>
              </w:rPr>
              <w:t xml:space="preserve"> ($</w:t>
            </w:r>
            <w:r w:rsidR="00717832">
              <w:rPr>
                <w:rFonts w:cs="Times New Roman"/>
              </w:rPr>
              <w:t>4</w:t>
            </w:r>
            <w:r w:rsidRPr="000B499A">
              <w:rPr>
                <w:rFonts w:cs="Times New Roman"/>
              </w:rPr>
              <w:t xml:space="preserve">,000 per classroom x </w:t>
            </w:r>
            <w:r w:rsidR="00717832">
              <w:rPr>
                <w:rFonts w:cs="Times New Roman"/>
              </w:rPr>
              <w:t>3</w:t>
            </w:r>
            <w:r w:rsidRPr="000B499A">
              <w:rPr>
                <w:rFonts w:cs="Times New Roman"/>
              </w:rPr>
              <w:t xml:space="preserve"> classrooms). </w:t>
            </w:r>
          </w:p>
          <w:p w14:paraId="74D9A91D" w14:textId="77777777" w:rsidR="00E607F5" w:rsidRPr="000B499A" w:rsidRDefault="00E607F5" w:rsidP="00E607F5">
            <w:pPr>
              <w:rPr>
                <w:rFonts w:cs="Times New Roman"/>
              </w:rPr>
            </w:pPr>
            <w:r w:rsidRPr="000B499A">
              <w:rPr>
                <w:rFonts w:cs="Times New Roman"/>
              </w:rPr>
              <w:t>Possible vendors include Nickerson, School Specialty, Demo, The Hon Co.</w:t>
            </w:r>
          </w:p>
          <w:p w14:paraId="22C13274" w14:textId="68B95A83" w:rsidR="00F95AA8" w:rsidRPr="000B499A" w:rsidRDefault="00F95AA8" w:rsidP="00F95AA8">
            <w:pPr>
              <w:rPr>
                <w:rFonts w:cs="Times New Roman"/>
              </w:rPr>
            </w:pPr>
          </w:p>
          <w:p w14:paraId="315BF9DF" w14:textId="00C8CBC2" w:rsidR="00F95AA8" w:rsidRPr="000B499A" w:rsidRDefault="00F95AA8" w:rsidP="00F95AA8">
            <w:pPr>
              <w:rPr>
                <w:rFonts w:cs="Times New Roman"/>
              </w:rPr>
            </w:pPr>
            <w:r w:rsidRPr="000B499A">
              <w:rPr>
                <w:rFonts w:cs="Times New Roman"/>
              </w:rPr>
              <w:t xml:space="preserve">Flexible seating options for MHS Classrooms (furniture purchases for ease of cleaning and sanitation to help ensure health and safety of students and staff). </w:t>
            </w:r>
            <w:r w:rsidRPr="000B499A">
              <w:rPr>
                <w:rFonts w:cs="Times New Roman"/>
              </w:rPr>
              <w:lastRenderedPageBreak/>
              <w:t xml:space="preserve">(These purchases will address the individual needs of our school(s)). Expected expenditure of </w:t>
            </w:r>
            <w:r w:rsidRPr="000B499A">
              <w:rPr>
                <w:rFonts w:cs="Times New Roman"/>
                <w:b/>
                <w:bCs/>
              </w:rPr>
              <w:t>$</w:t>
            </w:r>
            <w:r w:rsidR="007A650F" w:rsidRPr="000B499A">
              <w:rPr>
                <w:rFonts w:cs="Times New Roman"/>
                <w:b/>
                <w:bCs/>
              </w:rPr>
              <w:t>150</w:t>
            </w:r>
            <w:r w:rsidRPr="000B499A">
              <w:rPr>
                <w:rFonts w:cs="Times New Roman"/>
                <w:b/>
                <w:bCs/>
              </w:rPr>
              <w:t>,000</w:t>
            </w:r>
            <w:r w:rsidRPr="000B499A">
              <w:rPr>
                <w:rFonts w:cs="Times New Roman"/>
              </w:rPr>
              <w:t xml:space="preserve"> ($</w:t>
            </w:r>
            <w:r w:rsidR="007A650F" w:rsidRPr="000B499A">
              <w:rPr>
                <w:rFonts w:cs="Times New Roman"/>
              </w:rPr>
              <w:t>3</w:t>
            </w:r>
            <w:r w:rsidRPr="000B499A">
              <w:rPr>
                <w:rFonts w:cs="Times New Roman"/>
              </w:rPr>
              <w:t xml:space="preserve">,000 per classroom x </w:t>
            </w:r>
            <w:r w:rsidR="007A650F" w:rsidRPr="000B499A">
              <w:rPr>
                <w:rFonts w:cs="Times New Roman"/>
              </w:rPr>
              <w:t>50</w:t>
            </w:r>
            <w:r w:rsidRPr="000B499A">
              <w:rPr>
                <w:rFonts w:cs="Times New Roman"/>
              </w:rPr>
              <w:t xml:space="preserve"> classrooms)</w:t>
            </w:r>
          </w:p>
          <w:p w14:paraId="5D39B8B7" w14:textId="77777777" w:rsidR="00E607F5" w:rsidRPr="000B499A" w:rsidRDefault="00E607F5" w:rsidP="00E607F5">
            <w:pPr>
              <w:rPr>
                <w:rFonts w:cs="Times New Roman"/>
              </w:rPr>
            </w:pPr>
            <w:r w:rsidRPr="000B499A">
              <w:rPr>
                <w:rFonts w:cs="Times New Roman"/>
              </w:rPr>
              <w:t>Possible vendors include Nickerson, School Specialty, Demo, The Hon Co.</w:t>
            </w:r>
          </w:p>
          <w:p w14:paraId="29D253A5" w14:textId="2A63D731" w:rsidR="00F95AA8" w:rsidRPr="000B499A" w:rsidRDefault="00F95AA8" w:rsidP="00F95AA8">
            <w:pPr>
              <w:rPr>
                <w:rFonts w:cs="Times New Roman"/>
              </w:rPr>
            </w:pPr>
          </w:p>
          <w:p w14:paraId="4C38EDF2" w14:textId="77777777" w:rsidR="00E72DDE" w:rsidRDefault="00E72DDE" w:rsidP="00E72DDE">
            <w:r>
              <w:t>*20% Learning Loss</w:t>
            </w:r>
          </w:p>
          <w:p w14:paraId="0A438023" w14:textId="7B5FBC05" w:rsidR="00F95AA8" w:rsidRPr="000B499A" w:rsidRDefault="00F95AA8" w:rsidP="00F95AA8">
            <w:pPr>
              <w:rPr>
                <w:rFonts w:cs="Times New Roman"/>
              </w:rPr>
            </w:pPr>
            <w:r w:rsidRPr="000B499A">
              <w:rPr>
                <w:rFonts w:cs="Times New Roman"/>
              </w:rPr>
              <w:t xml:space="preserve">Flexible seating options for ALES Classrooms (furniture purchases for ease of cleaning and sanitation to help ensure health and safety of students and staff). (These purchases will address the individual needs of our school(s)). Expected expenditure of </w:t>
            </w:r>
            <w:r w:rsidRPr="000B499A">
              <w:rPr>
                <w:rFonts w:cs="Times New Roman"/>
                <w:b/>
                <w:bCs/>
              </w:rPr>
              <w:t>$</w:t>
            </w:r>
            <w:r w:rsidR="007A650F" w:rsidRPr="000B499A">
              <w:rPr>
                <w:rFonts w:cs="Times New Roman"/>
                <w:b/>
                <w:bCs/>
              </w:rPr>
              <w:t>150</w:t>
            </w:r>
            <w:r w:rsidRPr="000B499A">
              <w:rPr>
                <w:rFonts w:cs="Times New Roman"/>
                <w:b/>
                <w:bCs/>
              </w:rPr>
              <w:t>,000</w:t>
            </w:r>
            <w:r w:rsidRPr="000B499A">
              <w:rPr>
                <w:rFonts w:cs="Times New Roman"/>
              </w:rPr>
              <w:t xml:space="preserve"> ($</w:t>
            </w:r>
            <w:r w:rsidR="007A650F" w:rsidRPr="000B499A">
              <w:rPr>
                <w:rFonts w:cs="Times New Roman"/>
              </w:rPr>
              <w:t>3</w:t>
            </w:r>
            <w:r w:rsidRPr="000B499A">
              <w:rPr>
                <w:rFonts w:cs="Times New Roman"/>
              </w:rPr>
              <w:t xml:space="preserve">,000 per classroom x </w:t>
            </w:r>
            <w:r w:rsidR="007A650F" w:rsidRPr="000B499A">
              <w:rPr>
                <w:rFonts w:cs="Times New Roman"/>
              </w:rPr>
              <w:t>50</w:t>
            </w:r>
            <w:r w:rsidRPr="000B499A">
              <w:rPr>
                <w:rFonts w:cs="Times New Roman"/>
              </w:rPr>
              <w:t xml:space="preserve"> classrooms)</w:t>
            </w:r>
          </w:p>
          <w:p w14:paraId="0A703600" w14:textId="77777777" w:rsidR="00E607F5" w:rsidRPr="000B499A" w:rsidRDefault="00E607F5" w:rsidP="00E607F5">
            <w:pPr>
              <w:rPr>
                <w:rFonts w:cs="Times New Roman"/>
              </w:rPr>
            </w:pPr>
            <w:r w:rsidRPr="000B499A">
              <w:rPr>
                <w:rFonts w:cs="Times New Roman"/>
              </w:rPr>
              <w:t>Possible vendors include Nickerson, School Specialty, Demo, The Hon Co.</w:t>
            </w:r>
          </w:p>
          <w:p w14:paraId="09AB35EF" w14:textId="7F8E8D43" w:rsidR="00F95AA8" w:rsidRPr="000B499A" w:rsidRDefault="00F95AA8" w:rsidP="00F95AA8">
            <w:pPr>
              <w:rPr>
                <w:rFonts w:cs="Times New Roman"/>
              </w:rPr>
            </w:pPr>
          </w:p>
          <w:p w14:paraId="1D056B17" w14:textId="77777777" w:rsidR="009A5FFF" w:rsidRDefault="009A5FFF" w:rsidP="009A5FFF">
            <w:r>
              <w:t>*20% Learning Loss</w:t>
            </w:r>
          </w:p>
          <w:p w14:paraId="66A3F4EF" w14:textId="1FB9739C" w:rsidR="00F95AA8" w:rsidRPr="000B499A" w:rsidRDefault="00F95AA8" w:rsidP="00F95AA8">
            <w:pPr>
              <w:rPr>
                <w:rFonts w:cs="Times New Roman"/>
              </w:rPr>
            </w:pPr>
            <w:r w:rsidRPr="000B499A">
              <w:rPr>
                <w:rFonts w:cs="Times New Roman"/>
              </w:rPr>
              <w:t xml:space="preserve">Flexible seating options for MHS Library (furniture purchases for ease of cleaning and sanitation to help ensure health and safety of students and staff). </w:t>
            </w:r>
            <w:r w:rsidR="009A5FFF">
              <w:rPr>
                <w:rFonts w:cs="Times New Roman"/>
              </w:rPr>
              <w:t xml:space="preserve">In addition to health &amp; safety purposes, the purchase of new furniture will be conducive to utilizing this space for extended school day activities. </w:t>
            </w:r>
            <w:r w:rsidRPr="000B499A">
              <w:rPr>
                <w:rFonts w:cs="Times New Roman"/>
              </w:rPr>
              <w:t xml:space="preserve">(These purchases will address the individual needs of our school(s)). Expected expenditure of </w:t>
            </w:r>
            <w:r w:rsidRPr="000B499A">
              <w:rPr>
                <w:rFonts w:cs="Times New Roman"/>
                <w:b/>
                <w:bCs/>
              </w:rPr>
              <w:t>$</w:t>
            </w:r>
            <w:r w:rsidR="007A650F" w:rsidRPr="000B499A">
              <w:rPr>
                <w:rFonts w:cs="Times New Roman"/>
                <w:b/>
                <w:bCs/>
              </w:rPr>
              <w:t>20</w:t>
            </w:r>
            <w:r w:rsidRPr="000B499A">
              <w:rPr>
                <w:rFonts w:cs="Times New Roman"/>
                <w:b/>
                <w:bCs/>
              </w:rPr>
              <w:t>,000.</w:t>
            </w:r>
            <w:r w:rsidRPr="000B499A">
              <w:rPr>
                <w:rFonts w:cs="Times New Roman"/>
              </w:rPr>
              <w:t xml:space="preserve"> </w:t>
            </w:r>
          </w:p>
          <w:p w14:paraId="0DD45899" w14:textId="26579AB5" w:rsidR="00E607F5" w:rsidRPr="000B499A" w:rsidRDefault="00E607F5" w:rsidP="00E607F5">
            <w:pPr>
              <w:rPr>
                <w:rFonts w:cs="Times New Roman"/>
              </w:rPr>
            </w:pPr>
            <w:r w:rsidRPr="000B499A">
              <w:rPr>
                <w:rFonts w:cs="Times New Roman"/>
              </w:rPr>
              <w:t>Possible vendors include Nickerson, School Specialty, Demo, The Hon Co.</w:t>
            </w:r>
          </w:p>
          <w:p w14:paraId="09D6E348" w14:textId="77777777" w:rsidR="00E607F5" w:rsidRPr="000B499A" w:rsidRDefault="00E607F5" w:rsidP="00E607F5">
            <w:pPr>
              <w:rPr>
                <w:rFonts w:cs="Times New Roman"/>
              </w:rPr>
            </w:pPr>
          </w:p>
          <w:p w14:paraId="73EA0C79" w14:textId="77777777" w:rsidR="009A5FFF" w:rsidRDefault="009A5FFF" w:rsidP="009A5FFF">
            <w:r>
              <w:t>*20% Learning Loss</w:t>
            </w:r>
          </w:p>
          <w:p w14:paraId="32531A3B" w14:textId="2894F7FF" w:rsidR="00F95AA8" w:rsidRPr="000B499A" w:rsidRDefault="00F95AA8" w:rsidP="00F95AA8">
            <w:pPr>
              <w:rPr>
                <w:rFonts w:cs="Times New Roman"/>
              </w:rPr>
            </w:pPr>
            <w:r w:rsidRPr="000B499A">
              <w:rPr>
                <w:rFonts w:cs="Times New Roman"/>
              </w:rPr>
              <w:t xml:space="preserve">Flexible seating options for ALES Library (furniture purchases for ease of cleaning and sanitation to help ensure health and safety of students and staff). </w:t>
            </w:r>
            <w:r w:rsidR="009A5FFF">
              <w:rPr>
                <w:rFonts w:cs="Times New Roman"/>
              </w:rPr>
              <w:t xml:space="preserve">In addition to health &amp; safety purposes, the purchase of new furniture will be conducive to utilizing this space for extended school day activities. </w:t>
            </w:r>
            <w:r w:rsidRPr="000B499A">
              <w:rPr>
                <w:rFonts w:cs="Times New Roman"/>
              </w:rPr>
              <w:t xml:space="preserve">(These purchases will address the individual needs of our school(s)).  Expected expenditure of </w:t>
            </w:r>
            <w:r w:rsidRPr="000B499A">
              <w:rPr>
                <w:rFonts w:cs="Times New Roman"/>
                <w:b/>
                <w:bCs/>
              </w:rPr>
              <w:t>$</w:t>
            </w:r>
            <w:r w:rsidR="007A650F" w:rsidRPr="000B499A">
              <w:rPr>
                <w:rFonts w:cs="Times New Roman"/>
                <w:b/>
                <w:bCs/>
              </w:rPr>
              <w:t>20,</w:t>
            </w:r>
            <w:r w:rsidRPr="000B499A">
              <w:rPr>
                <w:rFonts w:cs="Times New Roman"/>
                <w:b/>
                <w:bCs/>
              </w:rPr>
              <w:t>000</w:t>
            </w:r>
            <w:r w:rsidRPr="000B499A">
              <w:rPr>
                <w:rFonts w:cs="Times New Roman"/>
              </w:rPr>
              <w:t>.</w:t>
            </w:r>
          </w:p>
          <w:p w14:paraId="13D9E640" w14:textId="5529B597" w:rsidR="00E607F5" w:rsidRDefault="00E607F5" w:rsidP="00E607F5">
            <w:pPr>
              <w:rPr>
                <w:rFonts w:cs="Times New Roman"/>
              </w:rPr>
            </w:pPr>
            <w:r w:rsidRPr="000B499A">
              <w:rPr>
                <w:rFonts w:cs="Times New Roman"/>
              </w:rPr>
              <w:t>Possible vendors include Nickerson, School Specialty, Demo, The Hon Co.</w:t>
            </w:r>
          </w:p>
          <w:p w14:paraId="3C284031" w14:textId="77777777" w:rsidR="00EA6F6C" w:rsidRPr="000B499A" w:rsidRDefault="00EA6F6C" w:rsidP="00E607F5">
            <w:pPr>
              <w:rPr>
                <w:rFonts w:cs="Times New Roman"/>
              </w:rPr>
            </w:pPr>
          </w:p>
          <w:p w14:paraId="74ED63DB" w14:textId="77777777" w:rsidR="009A5FFF" w:rsidRDefault="009A5FFF" w:rsidP="009A5FFF">
            <w:r>
              <w:t>*20% Learning Loss</w:t>
            </w:r>
          </w:p>
          <w:p w14:paraId="65CE3966" w14:textId="05B636C5" w:rsidR="005D0EAA" w:rsidRPr="000B499A" w:rsidRDefault="005D0EAA" w:rsidP="005D0EAA">
            <w:pPr>
              <w:rPr>
                <w:rFonts w:cs="Times New Roman"/>
              </w:rPr>
            </w:pPr>
            <w:r w:rsidRPr="000B499A">
              <w:rPr>
                <w:rFonts w:cs="Times New Roman"/>
              </w:rPr>
              <w:t xml:space="preserve">Outdoor seating for MHS (classroom and cafeteria/lunch period usage) (furniture purchases for ease of cleaning and sanitation to help ensure health and safety of students and staff). </w:t>
            </w:r>
            <w:r w:rsidR="009A5FFF">
              <w:rPr>
                <w:rFonts w:cs="Times New Roman"/>
              </w:rPr>
              <w:t xml:space="preserve">In addition to health &amp; safety purposes, the purchase of new furniture will be conducive to utilizing this space for extended school day </w:t>
            </w:r>
            <w:r w:rsidR="009A5FFF">
              <w:rPr>
                <w:rFonts w:cs="Times New Roman"/>
              </w:rPr>
              <w:t xml:space="preserve">and summer enrichment </w:t>
            </w:r>
            <w:r w:rsidR="009A5FFF">
              <w:rPr>
                <w:rFonts w:cs="Times New Roman"/>
              </w:rPr>
              <w:t xml:space="preserve">activities. </w:t>
            </w:r>
            <w:r w:rsidRPr="000B499A">
              <w:rPr>
                <w:rFonts w:cs="Times New Roman"/>
              </w:rPr>
              <w:t xml:space="preserve">(These purchases will address the individual needs of our school(s)). Expected expenditure of </w:t>
            </w:r>
            <w:r w:rsidRPr="000B499A">
              <w:rPr>
                <w:rFonts w:cs="Times New Roman"/>
                <w:b/>
                <w:bCs/>
              </w:rPr>
              <w:t>$</w:t>
            </w:r>
            <w:r w:rsidR="007A650F" w:rsidRPr="000B499A">
              <w:rPr>
                <w:rFonts w:cs="Times New Roman"/>
                <w:b/>
                <w:bCs/>
              </w:rPr>
              <w:t>30</w:t>
            </w:r>
            <w:r w:rsidRPr="000B499A">
              <w:rPr>
                <w:rFonts w:cs="Times New Roman"/>
                <w:b/>
                <w:bCs/>
              </w:rPr>
              <w:t>,000</w:t>
            </w:r>
            <w:r w:rsidRPr="000B499A">
              <w:rPr>
                <w:rFonts w:cs="Times New Roman"/>
              </w:rPr>
              <w:t>.</w:t>
            </w:r>
          </w:p>
          <w:p w14:paraId="2962D55B" w14:textId="77777777" w:rsidR="00E607F5" w:rsidRPr="000B499A" w:rsidRDefault="00E607F5" w:rsidP="00E607F5">
            <w:pPr>
              <w:rPr>
                <w:rFonts w:cs="Times New Roman"/>
              </w:rPr>
            </w:pPr>
            <w:r w:rsidRPr="000B499A">
              <w:rPr>
                <w:rFonts w:cs="Times New Roman"/>
              </w:rPr>
              <w:t>Possible vendors include Nickerson, School Specialty, Demo, The Hon Co.</w:t>
            </w:r>
          </w:p>
          <w:p w14:paraId="39CFEF2E" w14:textId="79178675" w:rsidR="005D0EAA" w:rsidRPr="000B499A" w:rsidRDefault="005D0EAA" w:rsidP="005D0EAA">
            <w:pPr>
              <w:rPr>
                <w:rFonts w:cs="Times New Roman"/>
              </w:rPr>
            </w:pPr>
          </w:p>
          <w:p w14:paraId="2CCC50BD" w14:textId="41586FC0" w:rsidR="005D0EAA" w:rsidRPr="000B499A" w:rsidRDefault="005D0EAA" w:rsidP="005D0EAA">
            <w:pPr>
              <w:rPr>
                <w:rFonts w:cs="Times New Roman"/>
              </w:rPr>
            </w:pPr>
            <w:r w:rsidRPr="000B499A">
              <w:rPr>
                <w:rFonts w:cs="Times New Roman"/>
              </w:rPr>
              <w:t xml:space="preserve">To promote student connection to the community as well as to explore college/career choices, district will sponsor business lunches with alumni in the community to provide career discussions with HS students. </w:t>
            </w:r>
            <w:r w:rsidR="00AA3C6E">
              <w:rPr>
                <w:rFonts w:cs="Times New Roman"/>
              </w:rPr>
              <w:t xml:space="preserve">Guidance counselors will target subgroups including low-income, children with disabilities, homeless &amp; foster students and provide additional supports as needed. </w:t>
            </w:r>
            <w:r w:rsidRPr="000B499A">
              <w:rPr>
                <w:rFonts w:cs="Times New Roman"/>
              </w:rPr>
              <w:t xml:space="preserve">Expected expenditure is </w:t>
            </w:r>
            <w:r w:rsidRPr="000B499A">
              <w:rPr>
                <w:rFonts w:cs="Times New Roman"/>
                <w:b/>
                <w:bCs/>
              </w:rPr>
              <w:t>$</w:t>
            </w:r>
            <w:r w:rsidR="00782A49" w:rsidRPr="000B499A">
              <w:rPr>
                <w:rFonts w:cs="Times New Roman"/>
                <w:b/>
                <w:bCs/>
              </w:rPr>
              <w:t>1</w:t>
            </w:r>
            <w:r w:rsidRPr="000B499A">
              <w:rPr>
                <w:rFonts w:cs="Times New Roman"/>
                <w:b/>
                <w:bCs/>
              </w:rPr>
              <w:t>5,000</w:t>
            </w:r>
            <w:r w:rsidRPr="000B499A">
              <w:rPr>
                <w:rFonts w:cs="Times New Roman"/>
              </w:rPr>
              <w:t xml:space="preserve"> ($1,000 per event x 5 events per year</w:t>
            </w:r>
            <w:r w:rsidR="00782A49" w:rsidRPr="000B499A">
              <w:rPr>
                <w:rFonts w:cs="Times New Roman"/>
              </w:rPr>
              <w:t xml:space="preserve"> x 3 years</w:t>
            </w:r>
            <w:r w:rsidRPr="000B499A">
              <w:rPr>
                <w:rFonts w:cs="Times New Roman"/>
              </w:rPr>
              <w:t>).</w:t>
            </w:r>
          </w:p>
          <w:p w14:paraId="40D76BD5" w14:textId="3F0D290B" w:rsidR="00E607F5" w:rsidRDefault="00E607F5" w:rsidP="005D0EAA">
            <w:pPr>
              <w:rPr>
                <w:rFonts w:cs="Times New Roman"/>
              </w:rPr>
            </w:pPr>
            <w:r w:rsidRPr="000B499A">
              <w:rPr>
                <w:rFonts w:cs="Times New Roman"/>
              </w:rPr>
              <w:t>Possible vendors include local restaurants Eb’s, The Burton, Fusion on Main</w:t>
            </w:r>
          </w:p>
          <w:p w14:paraId="76EC5373" w14:textId="77777777" w:rsidR="00E72DDE" w:rsidRPr="000B499A" w:rsidRDefault="00E72DDE" w:rsidP="005D0EAA">
            <w:pPr>
              <w:rPr>
                <w:rFonts w:cs="Times New Roman"/>
              </w:rPr>
            </w:pPr>
          </w:p>
          <w:p w14:paraId="228AE35B" w14:textId="77777777" w:rsidR="00AA3C6E" w:rsidRDefault="00AA3C6E" w:rsidP="00AA3C6E">
            <w:r>
              <w:lastRenderedPageBreak/>
              <w:t>*20% Learning Loss</w:t>
            </w:r>
          </w:p>
          <w:p w14:paraId="71D57497" w14:textId="127E1132" w:rsidR="005D0EAA" w:rsidRPr="00FD4473" w:rsidRDefault="005D0EAA" w:rsidP="005D0EAA">
            <w:pPr>
              <w:rPr>
                <w:rFonts w:cs="Times New Roman"/>
              </w:rPr>
            </w:pPr>
            <w:r w:rsidRPr="000B499A">
              <w:rPr>
                <w:rFonts w:cs="Times New Roman"/>
              </w:rPr>
              <w:t xml:space="preserve">To promote parental engagement of families, including families who are economically disadvantaged, host Parent University events to promote engagement and activities to promote learning with students. Expected expenditure </w:t>
            </w:r>
            <w:r w:rsidRPr="00FD4473">
              <w:rPr>
                <w:rFonts w:cs="Times New Roman"/>
              </w:rPr>
              <w:t xml:space="preserve">of </w:t>
            </w:r>
            <w:r w:rsidRPr="00FD4473">
              <w:rPr>
                <w:rFonts w:cs="Times New Roman"/>
                <w:b/>
                <w:bCs/>
              </w:rPr>
              <w:t>$</w:t>
            </w:r>
            <w:r w:rsidR="00AC0D62" w:rsidRPr="00FD4473">
              <w:rPr>
                <w:rFonts w:cs="Times New Roman"/>
                <w:b/>
                <w:bCs/>
              </w:rPr>
              <w:t>9</w:t>
            </w:r>
            <w:r w:rsidRPr="00FD4473">
              <w:rPr>
                <w:rFonts w:cs="Times New Roman"/>
                <w:b/>
                <w:bCs/>
              </w:rPr>
              <w:t>,000</w:t>
            </w:r>
            <w:r w:rsidRPr="000B499A">
              <w:rPr>
                <w:rFonts w:cs="Times New Roman"/>
              </w:rPr>
              <w:t xml:space="preserve"> ($1,500 per event x 2 events per year – one per building</w:t>
            </w:r>
            <w:r w:rsidR="00AC0D62" w:rsidRPr="000B499A">
              <w:rPr>
                <w:rFonts w:cs="Times New Roman"/>
              </w:rPr>
              <w:t xml:space="preserve"> x </w:t>
            </w:r>
            <w:r w:rsidR="00AC0D62" w:rsidRPr="00FD4473">
              <w:rPr>
                <w:rFonts w:cs="Times New Roman"/>
              </w:rPr>
              <w:t>3 years</w:t>
            </w:r>
            <w:r w:rsidRPr="00FD4473">
              <w:rPr>
                <w:rFonts w:cs="Times New Roman"/>
              </w:rPr>
              <w:t xml:space="preserve">). </w:t>
            </w:r>
            <w:r w:rsidR="00AC0D62" w:rsidRPr="00FD4473">
              <w:rPr>
                <w:rFonts w:cs="Times New Roman"/>
              </w:rPr>
              <w:t xml:space="preserve">Expenditure to cover materials. </w:t>
            </w:r>
          </w:p>
          <w:p w14:paraId="09665667" w14:textId="69FD6EA6" w:rsidR="004C1559" w:rsidRDefault="004C1559" w:rsidP="005D0EAA">
            <w:pPr>
              <w:rPr>
                <w:rFonts w:cs="Times New Roman"/>
              </w:rPr>
            </w:pPr>
            <w:r w:rsidRPr="00FD4473">
              <w:rPr>
                <w:rFonts w:cs="Times New Roman"/>
              </w:rPr>
              <w:t>A goal of the Parent University events is to provide parents with information regarding grade level expectations for learning and how they can help provide home support for students who have experienced learning loss.</w:t>
            </w:r>
          </w:p>
          <w:p w14:paraId="3A8AB89C" w14:textId="77777777" w:rsidR="00FD4473" w:rsidRPr="00FD4473" w:rsidRDefault="00FD4473" w:rsidP="005D0EAA">
            <w:pPr>
              <w:rPr>
                <w:rFonts w:cs="Times New Roman"/>
              </w:rPr>
            </w:pPr>
          </w:p>
          <w:p w14:paraId="4540EE21" w14:textId="77777777" w:rsidR="00AA3C6E" w:rsidRDefault="00AA3C6E" w:rsidP="00AA3C6E">
            <w:r>
              <w:t>*20% Learning Loss</w:t>
            </w:r>
          </w:p>
          <w:p w14:paraId="09B0D998" w14:textId="515E825B" w:rsidR="00C91248" w:rsidRPr="000B499A" w:rsidRDefault="00C91248" w:rsidP="00C91248">
            <w:pPr>
              <w:rPr>
                <w:rFonts w:cs="Times New Roman"/>
              </w:rPr>
            </w:pPr>
            <w:r w:rsidRPr="000B499A">
              <w:rPr>
                <w:rFonts w:cs="Times New Roman"/>
              </w:rPr>
              <w:t xml:space="preserve">Development of SEL Library for Student Services - providing resources to students on SEL, emotional health, body dysmorphia, etc. Expected expenditure of </w:t>
            </w:r>
            <w:r w:rsidRPr="0017485E">
              <w:rPr>
                <w:rFonts w:cs="Times New Roman"/>
                <w:b/>
                <w:bCs/>
              </w:rPr>
              <w:t>$</w:t>
            </w:r>
            <w:r w:rsidR="00091FD4" w:rsidRPr="0017485E">
              <w:rPr>
                <w:rFonts w:cs="Times New Roman"/>
                <w:b/>
                <w:bCs/>
              </w:rPr>
              <w:t>5</w:t>
            </w:r>
            <w:r w:rsidRPr="0017485E">
              <w:rPr>
                <w:rFonts w:cs="Times New Roman"/>
                <w:b/>
                <w:bCs/>
              </w:rPr>
              <w:t>,000</w:t>
            </w:r>
            <w:r w:rsidRPr="0017485E">
              <w:rPr>
                <w:rFonts w:cs="Times New Roman"/>
              </w:rPr>
              <w:t>.</w:t>
            </w:r>
            <w:r w:rsidRPr="000B499A">
              <w:rPr>
                <w:rFonts w:cs="Times New Roman"/>
              </w:rPr>
              <w:t xml:space="preserve"> </w:t>
            </w:r>
          </w:p>
          <w:p w14:paraId="55CA6979" w14:textId="112E7DBA" w:rsidR="00C91248" w:rsidRPr="000B499A" w:rsidRDefault="00E607F5" w:rsidP="005D0EAA">
            <w:pPr>
              <w:rPr>
                <w:rFonts w:cs="Times New Roman"/>
              </w:rPr>
            </w:pPr>
            <w:r w:rsidRPr="000B499A">
              <w:rPr>
                <w:rFonts w:cs="Times New Roman"/>
              </w:rPr>
              <w:t>Possible vendors include Amazon, Channing-</w:t>
            </w:r>
            <w:proofErr w:type="spellStart"/>
            <w:r w:rsidRPr="000B499A">
              <w:rPr>
                <w:rFonts w:cs="Times New Roman"/>
              </w:rPr>
              <w:t>Bete</w:t>
            </w:r>
            <w:proofErr w:type="spellEnd"/>
          </w:p>
          <w:p w14:paraId="3EF67677" w14:textId="77777777" w:rsidR="00E607F5" w:rsidRPr="000B499A" w:rsidRDefault="00E607F5" w:rsidP="005D0EAA">
            <w:pPr>
              <w:rPr>
                <w:rFonts w:cs="Times New Roman"/>
              </w:rPr>
            </w:pPr>
          </w:p>
          <w:p w14:paraId="7DF46DDF" w14:textId="77777777" w:rsidR="00CC03AF" w:rsidRDefault="00CC03AF" w:rsidP="00CC03AF">
            <w:r>
              <w:t>*20% Learning Loss</w:t>
            </w:r>
          </w:p>
          <w:p w14:paraId="4D687E0F" w14:textId="1A81BB20" w:rsidR="00FF5DCA" w:rsidRPr="000B499A" w:rsidRDefault="00FF5DCA" w:rsidP="00FF5DCA">
            <w:pPr>
              <w:rPr>
                <w:rFonts w:cs="Times New Roman"/>
              </w:rPr>
            </w:pPr>
            <w:r w:rsidRPr="000B499A">
              <w:rPr>
                <w:rFonts w:cs="Times New Roman"/>
              </w:rPr>
              <w:t xml:space="preserve">Food Pantry operated out of the MHS to provide food items to students who are experiencing food insecurity and to provide food to students </w:t>
            </w:r>
            <w:r w:rsidR="00AA3C6E">
              <w:rPr>
                <w:rFonts w:cs="Times New Roman"/>
              </w:rPr>
              <w:t>to enhance</w:t>
            </w:r>
            <w:r w:rsidRPr="000B499A">
              <w:rPr>
                <w:rFonts w:cs="Times New Roman"/>
              </w:rPr>
              <w:t xml:space="preserve"> participati</w:t>
            </w:r>
            <w:r w:rsidR="00AA3C6E">
              <w:rPr>
                <w:rFonts w:cs="Times New Roman"/>
              </w:rPr>
              <w:t>on</w:t>
            </w:r>
            <w:r w:rsidRPr="000B499A">
              <w:rPr>
                <w:rFonts w:cs="Times New Roman"/>
              </w:rPr>
              <w:t xml:space="preserve"> in afterschool activities</w:t>
            </w:r>
            <w:r w:rsidR="00AA3C6E">
              <w:rPr>
                <w:rFonts w:cs="Times New Roman"/>
              </w:rPr>
              <w:t xml:space="preserve"> from low-income families</w:t>
            </w:r>
            <w:r w:rsidR="00CC03AF">
              <w:rPr>
                <w:rFonts w:cs="Times New Roman"/>
              </w:rPr>
              <w:t xml:space="preserve"> to help close the learning loss gap</w:t>
            </w:r>
            <w:r w:rsidRPr="000B499A">
              <w:rPr>
                <w:rFonts w:cs="Times New Roman"/>
              </w:rPr>
              <w:t xml:space="preserve">. Estimated expenditure of </w:t>
            </w:r>
            <w:r w:rsidRPr="000B499A">
              <w:rPr>
                <w:rFonts w:cs="Times New Roman"/>
                <w:b/>
                <w:bCs/>
              </w:rPr>
              <w:t>$36,000.</w:t>
            </w:r>
            <w:r w:rsidRPr="000B499A">
              <w:rPr>
                <w:rFonts w:cs="Times New Roman"/>
              </w:rPr>
              <w:t xml:space="preserve"> (</w:t>
            </w:r>
            <w:r w:rsidR="00EA6F6C">
              <w:rPr>
                <w:rFonts w:cs="Times New Roman"/>
              </w:rPr>
              <w:t xml:space="preserve">~$10/meal x 30 students x 40 weeks x 3 years) </w:t>
            </w:r>
            <w:r w:rsidRPr="000B499A">
              <w:rPr>
                <w:rFonts w:cs="Times New Roman"/>
              </w:rPr>
              <w:t>to provide food bags to economically disadvantaged students experiencing food insecurity. Bags are provided each Friday throughout the school year with additional distributions prior to holidays/vacations).</w:t>
            </w:r>
          </w:p>
          <w:p w14:paraId="7C39341D" w14:textId="67126218" w:rsidR="00C91248" w:rsidRPr="000B499A" w:rsidRDefault="00E607F5" w:rsidP="00C91248">
            <w:pPr>
              <w:rPr>
                <w:rFonts w:cs="Times New Roman"/>
              </w:rPr>
            </w:pPr>
            <w:r w:rsidRPr="000B499A">
              <w:rPr>
                <w:rFonts w:cs="Times New Roman"/>
              </w:rPr>
              <w:t>Possible vendors include BJs, Walmart</w:t>
            </w:r>
          </w:p>
          <w:p w14:paraId="7F6FC7E5" w14:textId="7E549E57" w:rsidR="00C91248" w:rsidRPr="000B499A" w:rsidRDefault="00C91248" w:rsidP="00C91248">
            <w:pPr>
              <w:rPr>
                <w:rFonts w:cs="Times New Roman"/>
              </w:rPr>
            </w:pPr>
          </w:p>
          <w:p w14:paraId="0F4B5D14" w14:textId="0BBAAB61" w:rsidR="00C91248" w:rsidRPr="000B499A" w:rsidRDefault="00C91248" w:rsidP="00C91248">
            <w:pPr>
              <w:rPr>
                <w:rFonts w:cs="Times New Roman"/>
              </w:rPr>
            </w:pPr>
            <w:r w:rsidRPr="000B499A">
              <w:rPr>
                <w:rFonts w:cs="Times New Roman"/>
              </w:rPr>
              <w:t>Expansion of summer Professional Learning for all ALCS Teachers (110) and ALCS Teacher Aides (40) to focus on Social-emotional learning</w:t>
            </w:r>
            <w:r w:rsidR="004C1559" w:rsidRPr="00FD4473">
              <w:rPr>
                <w:rFonts w:cs="Times New Roman"/>
              </w:rPr>
              <w:t xml:space="preserve"> with a focus on how SEL can mitigate the effects of learning loss experienced by students as well as training on</w:t>
            </w:r>
            <w:r w:rsidRPr="00FD4473">
              <w:rPr>
                <w:rFonts w:cs="Times New Roman"/>
              </w:rPr>
              <w:t xml:space="preserve"> restorative practices</w:t>
            </w:r>
            <w:r w:rsidR="004C1559" w:rsidRPr="00FD4473">
              <w:rPr>
                <w:rFonts w:cs="Times New Roman"/>
              </w:rPr>
              <w:t xml:space="preserve"> as an alternative to past disciplinary practices as a conduit for keeping students in class (and school). </w:t>
            </w:r>
            <w:r w:rsidRPr="00FD4473">
              <w:rPr>
                <w:rFonts w:cs="Times New Roman"/>
              </w:rPr>
              <w:t xml:space="preserve"> </w:t>
            </w:r>
            <w:r w:rsidRPr="000B499A">
              <w:rPr>
                <w:rFonts w:cs="Times New Roman"/>
              </w:rPr>
              <w:t xml:space="preserve">Expected expenditure would </w:t>
            </w:r>
            <w:r w:rsidRPr="00FD4473">
              <w:rPr>
                <w:rFonts w:cs="Times New Roman"/>
              </w:rPr>
              <w:t xml:space="preserve">be </w:t>
            </w:r>
            <w:r w:rsidRPr="00FD4473">
              <w:rPr>
                <w:rFonts w:cs="Times New Roman"/>
                <w:b/>
                <w:bCs/>
              </w:rPr>
              <w:t>$</w:t>
            </w:r>
            <w:r w:rsidR="00EA6F6C" w:rsidRPr="00FD4473">
              <w:rPr>
                <w:rFonts w:cs="Times New Roman"/>
                <w:b/>
                <w:bCs/>
              </w:rPr>
              <w:t>5,653</w:t>
            </w:r>
            <w:r w:rsidRPr="000B499A">
              <w:rPr>
                <w:rFonts w:cs="Times New Roman"/>
              </w:rPr>
              <w:t xml:space="preserve"> cover costs of supplies and materials to support learning and application. </w:t>
            </w:r>
          </w:p>
          <w:p w14:paraId="52049063" w14:textId="65F7C7D6" w:rsidR="00E607F5" w:rsidRPr="000B499A" w:rsidRDefault="00E607F5" w:rsidP="00C91248">
            <w:pPr>
              <w:rPr>
                <w:rFonts w:cs="Times New Roman"/>
              </w:rPr>
            </w:pPr>
            <w:r w:rsidRPr="000B499A">
              <w:rPr>
                <w:rFonts w:cs="Times New Roman"/>
              </w:rPr>
              <w:t>Possible vendors include Amazon, Channing-</w:t>
            </w:r>
            <w:proofErr w:type="spellStart"/>
            <w:r w:rsidRPr="000B499A">
              <w:rPr>
                <w:rFonts w:cs="Times New Roman"/>
              </w:rPr>
              <w:t>Bete</w:t>
            </w:r>
            <w:proofErr w:type="spellEnd"/>
            <w:r w:rsidR="004C1559">
              <w:rPr>
                <w:rFonts w:cs="Times New Roman"/>
              </w:rPr>
              <w:t>.</w:t>
            </w:r>
          </w:p>
          <w:p w14:paraId="26862A01" w14:textId="0406310C" w:rsidR="001B09B0" w:rsidRPr="000B499A" w:rsidRDefault="001B09B0" w:rsidP="001B09B0">
            <w:pPr>
              <w:rPr>
                <w:rFonts w:cs="Times New Roman"/>
              </w:rPr>
            </w:pPr>
          </w:p>
          <w:p w14:paraId="067F0774" w14:textId="2E830373" w:rsidR="001B09B0" w:rsidRPr="000B499A" w:rsidRDefault="001B09B0" w:rsidP="001B09B0">
            <w:pPr>
              <w:rPr>
                <w:rFonts w:cs="Times New Roman"/>
              </w:rPr>
            </w:pPr>
            <w:r w:rsidRPr="000B499A">
              <w:rPr>
                <w:rFonts w:cs="Times New Roman"/>
              </w:rPr>
              <w:t xml:space="preserve">Purchase of school bus ventilation systems. Estimated expenditure would be </w:t>
            </w:r>
            <w:r w:rsidRPr="000B499A">
              <w:rPr>
                <w:rFonts w:cs="Times New Roman"/>
                <w:b/>
                <w:bCs/>
              </w:rPr>
              <w:t>$20,000</w:t>
            </w:r>
            <w:r w:rsidRPr="000B499A">
              <w:rPr>
                <w:rFonts w:cs="Times New Roman"/>
              </w:rPr>
              <w:t>.</w:t>
            </w:r>
          </w:p>
          <w:p w14:paraId="7328239F" w14:textId="51509A59" w:rsidR="00CA343A" w:rsidRPr="000B499A" w:rsidRDefault="00CA343A" w:rsidP="001B09B0">
            <w:pPr>
              <w:rPr>
                <w:rFonts w:cs="Times New Roman"/>
              </w:rPr>
            </w:pPr>
            <w:r w:rsidRPr="000B499A">
              <w:rPr>
                <w:rFonts w:cs="Times New Roman"/>
              </w:rPr>
              <w:t xml:space="preserve">Possible vendors include </w:t>
            </w:r>
            <w:proofErr w:type="spellStart"/>
            <w:r w:rsidRPr="000B499A">
              <w:rPr>
                <w:rFonts w:cs="Times New Roman"/>
              </w:rPr>
              <w:t>GTech</w:t>
            </w:r>
            <w:proofErr w:type="spellEnd"/>
            <w:r w:rsidRPr="000B499A">
              <w:rPr>
                <w:rFonts w:cs="Times New Roman"/>
              </w:rPr>
              <w:t xml:space="preserve"> Bus Parts</w:t>
            </w:r>
          </w:p>
          <w:p w14:paraId="61654DF1" w14:textId="066C0C91" w:rsidR="00E607F5" w:rsidRPr="000B499A" w:rsidRDefault="00E607F5" w:rsidP="001B09B0">
            <w:pPr>
              <w:rPr>
                <w:rFonts w:cs="Times New Roman"/>
              </w:rPr>
            </w:pPr>
          </w:p>
          <w:p w14:paraId="5715A647" w14:textId="55595AE5" w:rsidR="00E607F5" w:rsidRPr="00FD4473" w:rsidRDefault="00E607F5" w:rsidP="00E607F5">
            <w:pPr>
              <w:rPr>
                <w:rFonts w:cs="Times New Roman"/>
              </w:rPr>
            </w:pPr>
            <w:r w:rsidRPr="000B499A">
              <w:rPr>
                <w:rFonts w:cs="Times New Roman"/>
              </w:rPr>
              <w:t xml:space="preserve">Providing funding for economically disadvantaged students in meeting graduation needs/requirements. </w:t>
            </w:r>
            <w:r w:rsidR="00F6747D" w:rsidRPr="00FD4473">
              <w:rPr>
                <w:rFonts w:cs="Times New Roman"/>
              </w:rPr>
              <w:t xml:space="preserve">The goal is that this will propel students who experienced learning loss that is impacting their movement towards graduation to connect with and engage with options provided by the District to meet NYSED graduation requirements. </w:t>
            </w:r>
            <w:r w:rsidRPr="00FD4473">
              <w:rPr>
                <w:rFonts w:cs="Times New Roman"/>
              </w:rPr>
              <w:t>Expected exp</w:t>
            </w:r>
            <w:r w:rsidRPr="000B499A">
              <w:rPr>
                <w:rFonts w:cs="Times New Roman"/>
              </w:rPr>
              <w:t xml:space="preserve">enditure of $150.00 per </w:t>
            </w:r>
            <w:r w:rsidR="00EA6F6C">
              <w:rPr>
                <w:rFonts w:cs="Times New Roman"/>
              </w:rPr>
              <w:t xml:space="preserve">maximum of 30 students per year </w:t>
            </w:r>
            <w:r w:rsidRPr="000B499A">
              <w:rPr>
                <w:rFonts w:cs="Times New Roman"/>
              </w:rPr>
              <w:t xml:space="preserve">student with a maximum expenditure </w:t>
            </w:r>
            <w:r w:rsidRPr="00FD4473">
              <w:rPr>
                <w:rFonts w:cs="Times New Roman"/>
              </w:rPr>
              <w:t xml:space="preserve">of </w:t>
            </w:r>
            <w:r w:rsidRPr="00FD4473">
              <w:rPr>
                <w:rFonts w:cs="Times New Roman"/>
                <w:b/>
                <w:bCs/>
              </w:rPr>
              <w:t>$</w:t>
            </w:r>
            <w:r w:rsidR="00EA6F6C" w:rsidRPr="00FD4473">
              <w:rPr>
                <w:rFonts w:cs="Times New Roman"/>
                <w:b/>
                <w:bCs/>
              </w:rPr>
              <w:t>13,500</w:t>
            </w:r>
            <w:r w:rsidRPr="00FD4473">
              <w:rPr>
                <w:rFonts w:cs="Times New Roman"/>
              </w:rPr>
              <w:t xml:space="preserve"> over 3 years. </w:t>
            </w:r>
          </w:p>
          <w:p w14:paraId="73F2F91D" w14:textId="31A34A16" w:rsidR="00E607F5" w:rsidRPr="00FD4473" w:rsidRDefault="00E607F5" w:rsidP="00E607F5">
            <w:pPr>
              <w:rPr>
                <w:rFonts w:cs="Times New Roman"/>
              </w:rPr>
            </w:pPr>
            <w:r w:rsidRPr="00FD4473">
              <w:rPr>
                <w:rFonts w:cs="Times New Roman"/>
              </w:rPr>
              <w:t xml:space="preserve">Possible vendors include Lifetouch, </w:t>
            </w:r>
            <w:r w:rsidR="00050309" w:rsidRPr="00FD4473">
              <w:rPr>
                <w:rFonts w:cs="Times New Roman"/>
              </w:rPr>
              <w:t>Interstate, Jostens</w:t>
            </w:r>
          </w:p>
          <w:p w14:paraId="605DFFBD" w14:textId="1128D605" w:rsidR="007C3468" w:rsidRPr="00FD4473" w:rsidRDefault="007C3468" w:rsidP="00E607F5">
            <w:pPr>
              <w:rPr>
                <w:rFonts w:cs="Times New Roman"/>
              </w:rPr>
            </w:pPr>
          </w:p>
          <w:p w14:paraId="66A747EB" w14:textId="6C866D85" w:rsidR="007C3468" w:rsidRPr="000B499A" w:rsidRDefault="007C3468" w:rsidP="00E607F5">
            <w:pPr>
              <w:rPr>
                <w:rFonts w:cs="Times New Roman"/>
              </w:rPr>
            </w:pPr>
            <w:r w:rsidRPr="00FD4473">
              <w:rPr>
                <w:rFonts w:cs="Times New Roman"/>
              </w:rPr>
              <w:t>Purchase 2</w:t>
            </w:r>
            <w:r w:rsidRPr="00FD4473">
              <w:rPr>
                <w:rFonts w:cs="Times New Roman"/>
                <w:vertAlign w:val="superscript"/>
              </w:rPr>
              <w:t>nd</w:t>
            </w:r>
            <w:r w:rsidRPr="00FD4473">
              <w:rPr>
                <w:rFonts w:cs="Times New Roman"/>
              </w:rPr>
              <w:t xml:space="preserve"> edition CKLA curriculum materials for grades K-5 to meet the needs of students in reaching mastery of educational standards. Expected expenditure of </w:t>
            </w:r>
            <w:r w:rsidRPr="00FD4473">
              <w:rPr>
                <w:rFonts w:cs="Times New Roman"/>
                <w:b/>
                <w:bCs/>
              </w:rPr>
              <w:t>$32,500</w:t>
            </w:r>
            <w:r w:rsidRPr="00FD4473">
              <w:rPr>
                <w:rFonts w:cs="Times New Roman"/>
              </w:rPr>
              <w:t xml:space="preserve"> for</w:t>
            </w:r>
            <w:r w:rsidRPr="000B499A">
              <w:rPr>
                <w:rFonts w:cs="Times New Roman"/>
              </w:rPr>
              <w:t xml:space="preserve"> classroom materials, student workbooks, and teacher manuals. </w:t>
            </w:r>
          </w:p>
          <w:p w14:paraId="7C2485CB" w14:textId="021E0A1E" w:rsidR="007C3468" w:rsidRPr="000B499A" w:rsidRDefault="007C3468" w:rsidP="00E607F5">
            <w:pPr>
              <w:rPr>
                <w:rFonts w:cs="Times New Roman"/>
              </w:rPr>
            </w:pPr>
            <w:r w:rsidRPr="000B499A">
              <w:rPr>
                <w:rFonts w:cs="Times New Roman"/>
              </w:rPr>
              <w:t>Possible vendors include Amplify</w:t>
            </w:r>
          </w:p>
          <w:p w14:paraId="7A2ACD5F" w14:textId="77777777" w:rsidR="00E607F5" w:rsidRPr="000B499A" w:rsidRDefault="00E607F5" w:rsidP="001B09B0">
            <w:pPr>
              <w:rPr>
                <w:rFonts w:cs="Times New Roman"/>
              </w:rPr>
            </w:pPr>
          </w:p>
          <w:p w14:paraId="60C55390" w14:textId="358674AD" w:rsidR="000D59A3" w:rsidRPr="000B499A" w:rsidRDefault="000D59A3" w:rsidP="00F95AA8">
            <w:pPr>
              <w:rPr>
                <w:rFonts w:eastAsia="Times New Roman" w:cs="Times New Roman"/>
                <w:iCs/>
                <w:color w:val="FF0000"/>
              </w:rPr>
            </w:pPr>
          </w:p>
        </w:tc>
      </w:tr>
      <w:tr w:rsidR="009B59A5" w:rsidRPr="000B499A" w14:paraId="012433ED" w14:textId="77777777" w:rsidTr="00A45FF8">
        <w:trPr>
          <w:trHeight w:val="1492"/>
        </w:trPr>
        <w:tc>
          <w:tcPr>
            <w:tcW w:w="2876" w:type="dxa"/>
          </w:tcPr>
          <w:p w14:paraId="29238A95" w14:textId="77777777" w:rsidR="009B59A5" w:rsidRPr="000B499A" w:rsidRDefault="009B59A5" w:rsidP="009B59A5">
            <w:pPr>
              <w:rPr>
                <w:rFonts w:eastAsia="Times New Roman" w:cs="Times New Roman"/>
                <w:b/>
                <w:i/>
                <w:szCs w:val="20"/>
              </w:rPr>
            </w:pPr>
            <w:r w:rsidRPr="000B499A">
              <w:rPr>
                <w:rFonts w:eastAsia="Times New Roman" w:cs="Times New Roman"/>
                <w:b/>
                <w:i/>
                <w:szCs w:val="20"/>
              </w:rPr>
              <w:lastRenderedPageBreak/>
              <w:t>Code 46</w:t>
            </w:r>
          </w:p>
          <w:p w14:paraId="53884746" w14:textId="77777777" w:rsidR="009B59A5" w:rsidRPr="000B499A" w:rsidRDefault="009B59A5" w:rsidP="009B59A5">
            <w:pPr>
              <w:rPr>
                <w:rFonts w:eastAsia="Times New Roman" w:cs="Times New Roman"/>
                <w:i/>
                <w:szCs w:val="20"/>
              </w:rPr>
            </w:pPr>
            <w:r w:rsidRPr="000B499A">
              <w:rPr>
                <w:rFonts w:eastAsia="Times New Roman" w:cs="Times New Roman"/>
                <w:i/>
                <w:szCs w:val="20"/>
              </w:rPr>
              <w:t>Travel Expenses</w:t>
            </w:r>
          </w:p>
        </w:tc>
        <w:tc>
          <w:tcPr>
            <w:tcW w:w="8081" w:type="dxa"/>
          </w:tcPr>
          <w:p w14:paraId="348448EC" w14:textId="77777777" w:rsidR="00CC03AF" w:rsidRDefault="00CC03AF" w:rsidP="00CC03AF">
            <w:r>
              <w:t>*20% Learning Loss</w:t>
            </w:r>
          </w:p>
          <w:p w14:paraId="1FF4714C" w14:textId="7355900D" w:rsidR="007A650F" w:rsidRPr="000B499A" w:rsidRDefault="001C5A24" w:rsidP="001C5A24">
            <w:pPr>
              <w:rPr>
                <w:rFonts w:cs="Times New Roman"/>
              </w:rPr>
            </w:pPr>
            <w:r w:rsidRPr="000B499A">
              <w:rPr>
                <w:rFonts w:cs="Times New Roman"/>
              </w:rPr>
              <w:t xml:space="preserve">Annual </w:t>
            </w:r>
            <w:r w:rsidR="00050309" w:rsidRPr="000B499A">
              <w:rPr>
                <w:rFonts w:cs="Times New Roman"/>
              </w:rPr>
              <w:t xml:space="preserve">state and/or </w:t>
            </w:r>
            <w:r w:rsidRPr="000B499A">
              <w:rPr>
                <w:rFonts w:cs="Times New Roman"/>
              </w:rPr>
              <w:t xml:space="preserve">national conference attendance for ALCS Administrative Members (Principals, Director of Instruction, Director of Technology, CSE Chairperson). </w:t>
            </w:r>
            <w:r w:rsidR="00CC03AF">
              <w:rPr>
                <w:rFonts w:cs="Times New Roman"/>
              </w:rPr>
              <w:t xml:space="preserve">Trainings shall include intervention strategies to address learning loss. </w:t>
            </w:r>
            <w:r w:rsidRPr="000B499A">
              <w:rPr>
                <w:rFonts w:cs="Times New Roman"/>
              </w:rPr>
              <w:t xml:space="preserve">Estimated expenditure would be </w:t>
            </w:r>
            <w:r w:rsidRPr="000B499A">
              <w:rPr>
                <w:rFonts w:cs="Times New Roman"/>
                <w:b/>
                <w:bCs/>
              </w:rPr>
              <w:t>$25,000</w:t>
            </w:r>
            <w:r w:rsidRPr="000B499A">
              <w:rPr>
                <w:rFonts w:cs="Times New Roman"/>
              </w:rPr>
              <w:t xml:space="preserve"> </w:t>
            </w:r>
          </w:p>
          <w:p w14:paraId="7DB97D41" w14:textId="586A4C9D" w:rsidR="001C5A24" w:rsidRPr="000B499A" w:rsidRDefault="001C5A24" w:rsidP="001C5A24">
            <w:pPr>
              <w:rPr>
                <w:rFonts w:cs="Times New Roman"/>
              </w:rPr>
            </w:pPr>
            <w:r w:rsidRPr="000B499A">
              <w:rPr>
                <w:rFonts w:cs="Times New Roman"/>
              </w:rPr>
              <w:t xml:space="preserve">($5,000 per administrator x 5 administrators). </w:t>
            </w:r>
          </w:p>
          <w:p w14:paraId="0109FD2E" w14:textId="0EC11A6B" w:rsidR="00050309" w:rsidRPr="000B499A" w:rsidRDefault="00050309" w:rsidP="001C5A24">
            <w:pPr>
              <w:rPr>
                <w:rFonts w:cs="Times New Roman"/>
              </w:rPr>
            </w:pPr>
            <w:r w:rsidRPr="000B499A">
              <w:rPr>
                <w:rFonts w:cs="Times New Roman"/>
              </w:rPr>
              <w:t>Possible vendors include ASCD, SAANYS, NYSCOSS, NASSP</w:t>
            </w:r>
          </w:p>
          <w:p w14:paraId="19057347" w14:textId="1D841B03" w:rsidR="001C5A24" w:rsidRPr="000B499A" w:rsidRDefault="001C5A24" w:rsidP="009B59A5">
            <w:pPr>
              <w:rPr>
                <w:rFonts w:eastAsia="Times New Roman" w:cs="Times New Roman"/>
                <w:iCs/>
                <w:szCs w:val="20"/>
              </w:rPr>
            </w:pPr>
          </w:p>
        </w:tc>
      </w:tr>
    </w:tbl>
    <w:p w14:paraId="64E8C95C" w14:textId="2DB45183" w:rsidR="00D91F76" w:rsidRPr="000B499A" w:rsidRDefault="00D91F76" w:rsidP="00D91F76">
      <w:pPr>
        <w:rPr>
          <w:rFonts w:eastAsia="Times New Roman" w:cs="Times New Roman"/>
          <w:b/>
          <w:sz w:val="20"/>
          <w:szCs w:val="2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0B499A" w14:paraId="41D6C897" w14:textId="77777777" w:rsidTr="00045A33">
        <w:trPr>
          <w:trHeight w:val="1360"/>
        </w:trPr>
        <w:tc>
          <w:tcPr>
            <w:tcW w:w="2880" w:type="dxa"/>
            <w:tcBorders>
              <w:top w:val="single" w:sz="4" w:space="0" w:color="auto"/>
              <w:left w:val="single" w:sz="4" w:space="0" w:color="auto"/>
              <w:bottom w:val="single" w:sz="4" w:space="0" w:color="auto"/>
              <w:right w:val="single" w:sz="4" w:space="0" w:color="auto"/>
            </w:tcBorders>
          </w:tcPr>
          <w:p w14:paraId="5181CC74" w14:textId="77777777" w:rsidR="00D91F76" w:rsidRPr="000B499A" w:rsidRDefault="00D91F76" w:rsidP="00D91F76">
            <w:pPr>
              <w:rPr>
                <w:rFonts w:eastAsia="Times New Roman" w:cs="Times New Roman"/>
                <w:b/>
                <w:i/>
                <w:szCs w:val="20"/>
              </w:rPr>
            </w:pPr>
            <w:r w:rsidRPr="000B499A">
              <w:rPr>
                <w:rFonts w:eastAsia="Times New Roman" w:cs="Times New Roman"/>
                <w:b/>
                <w:i/>
                <w:szCs w:val="20"/>
              </w:rPr>
              <w:t>CODE/</w:t>
            </w:r>
          </w:p>
          <w:p w14:paraId="7B8D5102" w14:textId="77777777" w:rsidR="00D91F76" w:rsidRPr="000B499A" w:rsidRDefault="00D91F76" w:rsidP="00D91F76">
            <w:pPr>
              <w:rPr>
                <w:rFonts w:eastAsia="Times New Roman" w:cs="Times New Roman"/>
                <w:b/>
                <w:i/>
                <w:szCs w:val="20"/>
              </w:rPr>
            </w:pPr>
            <w:r w:rsidRPr="000B499A">
              <w:rPr>
                <w:rFonts w:eastAsia="Times New Roman" w:cs="Times New Roman"/>
                <w:b/>
                <w:i/>
                <w:szCs w:val="20"/>
              </w:rPr>
              <w:t>BUDGET CATEGORY</w:t>
            </w:r>
          </w:p>
        </w:tc>
        <w:tc>
          <w:tcPr>
            <w:tcW w:w="8010" w:type="dxa"/>
            <w:tcBorders>
              <w:top w:val="single" w:sz="4" w:space="0" w:color="auto"/>
              <w:left w:val="single" w:sz="4" w:space="0" w:color="auto"/>
              <w:bottom w:val="single" w:sz="4" w:space="0" w:color="auto"/>
              <w:right w:val="single" w:sz="4" w:space="0" w:color="auto"/>
            </w:tcBorders>
          </w:tcPr>
          <w:p w14:paraId="7769B5E1" w14:textId="77777777" w:rsidR="00D91F76" w:rsidRPr="000B499A" w:rsidRDefault="00D91F76" w:rsidP="00D91F76">
            <w:pPr>
              <w:rPr>
                <w:rFonts w:eastAsia="Times New Roman" w:cs="Times New Roman"/>
                <w:i/>
                <w:szCs w:val="20"/>
              </w:rPr>
            </w:pPr>
            <w:r w:rsidRPr="000B499A">
              <w:rPr>
                <w:rFonts w:eastAsia="Times New Roman" w:cs="Times New Roman"/>
                <w:i/>
                <w:szCs w:val="20"/>
              </w:rPr>
              <w:t>EXPLANATION OF EXPENDITURES IN THIS CATEGORY</w:t>
            </w:r>
          </w:p>
          <w:p w14:paraId="2D737831" w14:textId="77777777" w:rsidR="00D91F76" w:rsidRPr="000B499A" w:rsidRDefault="00D91F76" w:rsidP="00D91F76">
            <w:pPr>
              <w:rPr>
                <w:rFonts w:eastAsia="Times New Roman" w:cs="Times New Roman"/>
                <w:i/>
                <w:szCs w:val="20"/>
              </w:rPr>
            </w:pPr>
            <w:r w:rsidRPr="000B499A">
              <w:rPr>
                <w:rFonts w:eastAsia="Times New Roman" w:cs="Times New Roman"/>
                <w:i/>
                <w:szCs w:val="20"/>
              </w:rPr>
              <w:t>(as it relates to the program narrative for this title)</w:t>
            </w:r>
          </w:p>
        </w:tc>
      </w:tr>
      <w:tr w:rsidR="00D91F76" w:rsidRPr="000B499A" w14:paraId="49296924" w14:textId="77777777" w:rsidTr="00045A33">
        <w:trPr>
          <w:trHeight w:val="1360"/>
        </w:trPr>
        <w:tc>
          <w:tcPr>
            <w:tcW w:w="2880" w:type="dxa"/>
          </w:tcPr>
          <w:p w14:paraId="67DA2C0F" w14:textId="77777777" w:rsidR="00D91F76" w:rsidRPr="000B499A" w:rsidRDefault="00D91F76" w:rsidP="00D91F76">
            <w:pPr>
              <w:rPr>
                <w:rFonts w:eastAsia="Times New Roman" w:cs="Times New Roman"/>
                <w:b/>
                <w:i/>
                <w:szCs w:val="20"/>
              </w:rPr>
            </w:pPr>
            <w:r w:rsidRPr="000B499A">
              <w:rPr>
                <w:rFonts w:eastAsia="Times New Roman" w:cs="Times New Roman"/>
                <w:b/>
                <w:i/>
                <w:szCs w:val="20"/>
              </w:rPr>
              <w:t>Code 80</w:t>
            </w:r>
          </w:p>
          <w:p w14:paraId="37D9282C" w14:textId="77777777" w:rsidR="00D91F76" w:rsidRPr="000B499A" w:rsidRDefault="00D91F76" w:rsidP="00D91F76">
            <w:pPr>
              <w:rPr>
                <w:rFonts w:eastAsia="Times New Roman" w:cs="Times New Roman"/>
                <w:i/>
                <w:szCs w:val="20"/>
              </w:rPr>
            </w:pPr>
            <w:r w:rsidRPr="000B499A">
              <w:rPr>
                <w:rFonts w:eastAsia="Times New Roman" w:cs="Times New Roman"/>
                <w:i/>
                <w:szCs w:val="20"/>
              </w:rPr>
              <w:t>Employee Benefits</w:t>
            </w:r>
          </w:p>
        </w:tc>
        <w:tc>
          <w:tcPr>
            <w:tcW w:w="8010" w:type="dxa"/>
          </w:tcPr>
          <w:p w14:paraId="5584226C" w14:textId="746528A3" w:rsidR="00D91F76" w:rsidRPr="000B499A" w:rsidRDefault="003A5DAF" w:rsidP="00D91F76">
            <w:pPr>
              <w:rPr>
                <w:rFonts w:eastAsia="Times New Roman" w:cs="Times New Roman"/>
                <w:i/>
                <w:szCs w:val="20"/>
              </w:rPr>
            </w:pPr>
            <w:r w:rsidRPr="000B499A">
              <w:rPr>
                <w:rFonts w:eastAsia="Times New Roman" w:cs="Times New Roman"/>
                <w:i/>
                <w:szCs w:val="20"/>
              </w:rPr>
              <w:fldChar w:fldCharType="begin">
                <w:ffData>
                  <w:name w:val="Text3"/>
                  <w:enabled/>
                  <w:calcOnExit w:val="0"/>
                  <w:textInput/>
                </w:ffData>
              </w:fldChar>
            </w:r>
            <w:r w:rsidRPr="000B499A">
              <w:rPr>
                <w:rFonts w:eastAsia="Times New Roman" w:cs="Times New Roman"/>
                <w:i/>
                <w:szCs w:val="20"/>
              </w:rPr>
              <w:instrText xml:space="preserve"> FORMTEXT </w:instrText>
            </w:r>
            <w:r w:rsidRPr="000B499A">
              <w:rPr>
                <w:rFonts w:eastAsia="Times New Roman" w:cs="Times New Roman"/>
                <w:i/>
                <w:szCs w:val="20"/>
              </w:rPr>
            </w:r>
            <w:r w:rsidRPr="000B499A">
              <w:rPr>
                <w:rFonts w:eastAsia="Times New Roman" w:cs="Times New Roman"/>
                <w:i/>
                <w:szCs w:val="20"/>
              </w:rPr>
              <w:fldChar w:fldCharType="separate"/>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szCs w:val="20"/>
              </w:rPr>
              <w:fldChar w:fldCharType="end"/>
            </w:r>
          </w:p>
        </w:tc>
      </w:tr>
      <w:tr w:rsidR="00D91F76" w:rsidRPr="000B499A" w14:paraId="0FB3CD05" w14:textId="77777777" w:rsidTr="00045A33">
        <w:trPr>
          <w:trHeight w:val="1360"/>
        </w:trPr>
        <w:tc>
          <w:tcPr>
            <w:tcW w:w="2880" w:type="dxa"/>
          </w:tcPr>
          <w:p w14:paraId="54B37719" w14:textId="77777777" w:rsidR="00D91F76" w:rsidRPr="000B499A" w:rsidRDefault="00D91F76" w:rsidP="00D91F76">
            <w:pPr>
              <w:rPr>
                <w:rFonts w:eastAsia="Times New Roman" w:cs="Times New Roman"/>
                <w:b/>
                <w:i/>
                <w:szCs w:val="20"/>
              </w:rPr>
            </w:pPr>
            <w:r w:rsidRPr="000B499A">
              <w:rPr>
                <w:rFonts w:eastAsia="Times New Roman" w:cs="Times New Roman"/>
                <w:b/>
                <w:i/>
                <w:szCs w:val="20"/>
              </w:rPr>
              <w:t>Code 90</w:t>
            </w:r>
          </w:p>
          <w:p w14:paraId="03ECDEF1" w14:textId="77777777" w:rsidR="00D91F76" w:rsidRPr="000B499A" w:rsidRDefault="00D91F76" w:rsidP="00D91F76">
            <w:pPr>
              <w:rPr>
                <w:rFonts w:eastAsia="Times New Roman" w:cs="Times New Roman"/>
                <w:i/>
                <w:szCs w:val="20"/>
              </w:rPr>
            </w:pPr>
            <w:r w:rsidRPr="000B499A">
              <w:rPr>
                <w:rFonts w:eastAsia="Times New Roman" w:cs="Times New Roman"/>
                <w:i/>
                <w:szCs w:val="20"/>
              </w:rPr>
              <w:t>Indirect Cost</w:t>
            </w:r>
          </w:p>
        </w:tc>
        <w:tc>
          <w:tcPr>
            <w:tcW w:w="8010" w:type="dxa"/>
          </w:tcPr>
          <w:p w14:paraId="31316366" w14:textId="77777777" w:rsidR="00D91F76" w:rsidRPr="000B499A" w:rsidRDefault="00D91F76" w:rsidP="00D91F76">
            <w:pPr>
              <w:rPr>
                <w:rFonts w:eastAsia="Times New Roman" w:cs="Times New Roman"/>
                <w:i/>
                <w:szCs w:val="20"/>
              </w:rPr>
            </w:pPr>
            <w:r w:rsidRPr="000B499A">
              <w:rPr>
                <w:rFonts w:eastAsia="Times New Roman" w:cs="Times New Roman"/>
                <w:i/>
                <w:szCs w:val="20"/>
              </w:rPr>
              <w:fldChar w:fldCharType="begin">
                <w:ffData>
                  <w:name w:val="Text7"/>
                  <w:enabled/>
                  <w:calcOnExit w:val="0"/>
                  <w:textInput/>
                </w:ffData>
              </w:fldChar>
            </w:r>
            <w:bookmarkStart w:id="0" w:name="Text7"/>
            <w:r w:rsidRPr="000B499A">
              <w:rPr>
                <w:rFonts w:eastAsia="Times New Roman" w:cs="Times New Roman"/>
                <w:i/>
                <w:szCs w:val="20"/>
              </w:rPr>
              <w:instrText xml:space="preserve"> FORMTEXT </w:instrText>
            </w:r>
            <w:r w:rsidRPr="000B499A">
              <w:rPr>
                <w:rFonts w:eastAsia="Times New Roman" w:cs="Times New Roman"/>
                <w:i/>
                <w:szCs w:val="20"/>
              </w:rPr>
            </w:r>
            <w:r w:rsidRPr="000B499A">
              <w:rPr>
                <w:rFonts w:eastAsia="Times New Roman" w:cs="Times New Roman"/>
                <w:i/>
                <w:szCs w:val="20"/>
              </w:rPr>
              <w:fldChar w:fldCharType="separate"/>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szCs w:val="20"/>
              </w:rPr>
              <w:fldChar w:fldCharType="end"/>
            </w:r>
            <w:bookmarkEnd w:id="0"/>
          </w:p>
          <w:p w14:paraId="57EDFF19" w14:textId="77777777" w:rsidR="00D91F76" w:rsidRPr="000B499A" w:rsidRDefault="00D91F76" w:rsidP="00D91F76">
            <w:pPr>
              <w:rPr>
                <w:rFonts w:eastAsia="Times New Roman" w:cs="Times New Roman"/>
                <w:i/>
                <w:szCs w:val="20"/>
              </w:rPr>
            </w:pPr>
          </w:p>
          <w:p w14:paraId="68602D76" w14:textId="77777777" w:rsidR="0064782A" w:rsidRPr="000B499A" w:rsidRDefault="0064782A" w:rsidP="00D91F76">
            <w:pPr>
              <w:rPr>
                <w:rFonts w:eastAsia="Times New Roman" w:cs="Times New Roman"/>
                <w:i/>
                <w:szCs w:val="20"/>
              </w:rPr>
            </w:pPr>
          </w:p>
          <w:p w14:paraId="0A6FD1C7" w14:textId="77777777" w:rsidR="0064782A" w:rsidRPr="000B499A" w:rsidRDefault="0064782A" w:rsidP="00D91F76">
            <w:pPr>
              <w:rPr>
                <w:rFonts w:eastAsia="Times New Roman" w:cs="Times New Roman"/>
                <w:i/>
                <w:szCs w:val="20"/>
              </w:rPr>
            </w:pPr>
          </w:p>
          <w:p w14:paraId="7530FB3B" w14:textId="77777777" w:rsidR="0064782A" w:rsidRPr="000B499A" w:rsidRDefault="0064782A" w:rsidP="00D91F76">
            <w:pPr>
              <w:rPr>
                <w:rFonts w:eastAsia="Times New Roman" w:cs="Times New Roman"/>
                <w:i/>
                <w:szCs w:val="20"/>
              </w:rPr>
            </w:pPr>
          </w:p>
          <w:p w14:paraId="4EBEFB19" w14:textId="7ECF63B4" w:rsidR="0064782A" w:rsidRPr="000B499A" w:rsidRDefault="0064782A" w:rsidP="00D91F76">
            <w:pPr>
              <w:rPr>
                <w:rFonts w:eastAsia="Times New Roman" w:cs="Times New Roman"/>
                <w:i/>
                <w:szCs w:val="20"/>
              </w:rPr>
            </w:pPr>
          </w:p>
        </w:tc>
      </w:tr>
      <w:tr w:rsidR="00D91F76" w:rsidRPr="000B499A" w14:paraId="657869E3" w14:textId="77777777" w:rsidTr="00045A33">
        <w:trPr>
          <w:trHeight w:val="1360"/>
        </w:trPr>
        <w:tc>
          <w:tcPr>
            <w:tcW w:w="2880" w:type="dxa"/>
          </w:tcPr>
          <w:p w14:paraId="7FCCF19C" w14:textId="77777777" w:rsidR="00D91F76" w:rsidRPr="000B499A" w:rsidRDefault="00D91F76" w:rsidP="00D91F76">
            <w:pPr>
              <w:rPr>
                <w:rFonts w:eastAsia="Times New Roman" w:cs="Times New Roman"/>
                <w:b/>
                <w:i/>
                <w:szCs w:val="20"/>
              </w:rPr>
            </w:pPr>
            <w:r w:rsidRPr="000B499A">
              <w:rPr>
                <w:rFonts w:eastAsia="Times New Roman" w:cs="Times New Roman"/>
                <w:b/>
                <w:i/>
                <w:szCs w:val="20"/>
              </w:rPr>
              <w:t>Code 49</w:t>
            </w:r>
          </w:p>
          <w:p w14:paraId="745DE1BC" w14:textId="77777777" w:rsidR="00D91F76" w:rsidRPr="000B499A" w:rsidRDefault="00D91F76" w:rsidP="00D91F76">
            <w:pPr>
              <w:rPr>
                <w:rFonts w:eastAsia="Times New Roman" w:cs="Times New Roman"/>
                <w:i/>
                <w:szCs w:val="20"/>
              </w:rPr>
            </w:pPr>
            <w:r w:rsidRPr="000B499A">
              <w:rPr>
                <w:rFonts w:eastAsia="Times New Roman" w:cs="Times New Roman"/>
                <w:i/>
                <w:szCs w:val="20"/>
              </w:rPr>
              <w:t>BOCES Services</w:t>
            </w:r>
          </w:p>
        </w:tc>
        <w:tc>
          <w:tcPr>
            <w:tcW w:w="8010" w:type="dxa"/>
          </w:tcPr>
          <w:p w14:paraId="1DC68F69" w14:textId="08B80918" w:rsidR="00991C2D" w:rsidRPr="000B499A" w:rsidRDefault="00991C2D" w:rsidP="001B6AFD">
            <w:pPr>
              <w:jc w:val="right"/>
              <w:rPr>
                <w:rFonts w:eastAsia="Times New Roman" w:cs="Times New Roman"/>
                <w:iCs/>
                <w:szCs w:val="20"/>
              </w:rPr>
            </w:pPr>
          </w:p>
        </w:tc>
      </w:tr>
      <w:tr w:rsidR="00D91F76" w:rsidRPr="000B499A" w14:paraId="0C0D6022" w14:textId="77777777" w:rsidTr="00045A33">
        <w:trPr>
          <w:trHeight w:val="1360"/>
        </w:trPr>
        <w:tc>
          <w:tcPr>
            <w:tcW w:w="2880" w:type="dxa"/>
          </w:tcPr>
          <w:p w14:paraId="578312E3" w14:textId="77777777" w:rsidR="00D91F76" w:rsidRPr="000B499A" w:rsidRDefault="00D91F76" w:rsidP="00D91F76">
            <w:pPr>
              <w:rPr>
                <w:rFonts w:eastAsia="Times New Roman" w:cs="Times New Roman"/>
                <w:b/>
                <w:i/>
                <w:szCs w:val="20"/>
              </w:rPr>
            </w:pPr>
            <w:r w:rsidRPr="000B499A">
              <w:rPr>
                <w:rFonts w:eastAsia="Times New Roman" w:cs="Times New Roman"/>
                <w:b/>
                <w:i/>
                <w:szCs w:val="20"/>
              </w:rPr>
              <w:t>Code 30</w:t>
            </w:r>
          </w:p>
          <w:p w14:paraId="5A787E1B" w14:textId="77777777" w:rsidR="00D91F76" w:rsidRPr="000B499A" w:rsidRDefault="00D91F76" w:rsidP="00D91F76">
            <w:pPr>
              <w:rPr>
                <w:rFonts w:eastAsia="Times New Roman" w:cs="Times New Roman"/>
                <w:i/>
                <w:szCs w:val="20"/>
              </w:rPr>
            </w:pPr>
            <w:r w:rsidRPr="000B499A">
              <w:rPr>
                <w:rFonts w:eastAsia="Times New Roman" w:cs="Times New Roman"/>
                <w:i/>
                <w:szCs w:val="20"/>
              </w:rPr>
              <w:t>Minor Remodeling</w:t>
            </w:r>
          </w:p>
        </w:tc>
        <w:tc>
          <w:tcPr>
            <w:tcW w:w="8010" w:type="dxa"/>
          </w:tcPr>
          <w:p w14:paraId="759C664C" w14:textId="108AED3E" w:rsidR="00991C2D" w:rsidRPr="000B499A" w:rsidRDefault="00991C2D" w:rsidP="00FF00AB">
            <w:pPr>
              <w:rPr>
                <w:rFonts w:eastAsia="Times New Roman" w:cs="Times New Roman"/>
                <w:i/>
                <w:szCs w:val="20"/>
              </w:rPr>
            </w:pPr>
          </w:p>
        </w:tc>
      </w:tr>
      <w:tr w:rsidR="00D91F76" w:rsidRPr="00D91F76" w14:paraId="35AB0FCC" w14:textId="77777777" w:rsidTr="00045A33">
        <w:trPr>
          <w:trHeight w:val="1360"/>
        </w:trPr>
        <w:tc>
          <w:tcPr>
            <w:tcW w:w="2880" w:type="dxa"/>
          </w:tcPr>
          <w:p w14:paraId="782DA8D4" w14:textId="77777777" w:rsidR="00D91F76" w:rsidRPr="000B499A" w:rsidRDefault="00D91F76" w:rsidP="00D91F76">
            <w:pPr>
              <w:rPr>
                <w:rFonts w:eastAsia="Times New Roman" w:cs="Times New Roman"/>
                <w:b/>
                <w:i/>
                <w:szCs w:val="20"/>
              </w:rPr>
            </w:pPr>
            <w:r w:rsidRPr="000B499A">
              <w:rPr>
                <w:rFonts w:eastAsia="Times New Roman" w:cs="Times New Roman"/>
                <w:b/>
                <w:i/>
                <w:szCs w:val="20"/>
              </w:rPr>
              <w:lastRenderedPageBreak/>
              <w:t>Code 20</w:t>
            </w:r>
          </w:p>
          <w:p w14:paraId="0AB2BADD" w14:textId="77777777" w:rsidR="00D91F76" w:rsidRPr="000B499A" w:rsidRDefault="00D91F76" w:rsidP="00D91F76">
            <w:pPr>
              <w:rPr>
                <w:rFonts w:eastAsia="Times New Roman" w:cs="Times New Roman"/>
                <w:i/>
                <w:szCs w:val="20"/>
              </w:rPr>
            </w:pPr>
            <w:r w:rsidRPr="000B499A">
              <w:rPr>
                <w:rFonts w:eastAsia="Times New Roman" w:cs="Times New Roman"/>
                <w:i/>
                <w:szCs w:val="20"/>
              </w:rPr>
              <w:t>Equipment</w:t>
            </w:r>
          </w:p>
        </w:tc>
        <w:tc>
          <w:tcPr>
            <w:tcW w:w="8010" w:type="dxa"/>
          </w:tcPr>
          <w:p w14:paraId="69246E5F" w14:textId="55EE0DA7" w:rsidR="00D91F76" w:rsidRPr="00D91F76" w:rsidRDefault="000D59A3" w:rsidP="000D59A3">
            <w:pPr>
              <w:rPr>
                <w:rFonts w:eastAsia="Times New Roman" w:cs="Times New Roman"/>
                <w:i/>
                <w:szCs w:val="20"/>
              </w:rPr>
            </w:pPr>
            <w:r w:rsidRPr="000B499A">
              <w:rPr>
                <w:rFonts w:eastAsia="Times New Roman" w:cs="Times New Roman"/>
                <w:i/>
                <w:szCs w:val="20"/>
              </w:rPr>
              <w:fldChar w:fldCharType="begin">
                <w:ffData>
                  <w:name w:val="Text9"/>
                  <w:enabled/>
                  <w:calcOnExit w:val="0"/>
                  <w:textInput/>
                </w:ffData>
              </w:fldChar>
            </w:r>
            <w:r w:rsidRPr="000B499A">
              <w:rPr>
                <w:rFonts w:eastAsia="Times New Roman" w:cs="Times New Roman"/>
                <w:i/>
                <w:szCs w:val="20"/>
              </w:rPr>
              <w:instrText xml:space="preserve"> FORMTEXT </w:instrText>
            </w:r>
            <w:r w:rsidRPr="000B499A">
              <w:rPr>
                <w:rFonts w:eastAsia="Times New Roman" w:cs="Times New Roman"/>
                <w:i/>
                <w:szCs w:val="20"/>
              </w:rPr>
            </w:r>
            <w:r w:rsidRPr="000B499A">
              <w:rPr>
                <w:rFonts w:eastAsia="Times New Roman" w:cs="Times New Roman"/>
                <w:i/>
                <w:szCs w:val="20"/>
              </w:rPr>
              <w:fldChar w:fldCharType="separate"/>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noProof/>
                <w:szCs w:val="20"/>
              </w:rPr>
              <w:t> </w:t>
            </w:r>
            <w:r w:rsidRPr="000B499A">
              <w:rPr>
                <w:rFonts w:eastAsia="Times New Roman" w:cs="Times New Roman"/>
                <w:i/>
                <w:szCs w:val="20"/>
              </w:rPr>
              <w:fldChar w:fldCharType="end"/>
            </w:r>
          </w:p>
        </w:tc>
      </w:tr>
    </w:tbl>
    <w:p w14:paraId="7E89E46A" w14:textId="77777777" w:rsidR="00D91F76" w:rsidRPr="00D91F76" w:rsidRDefault="00D91F76" w:rsidP="00D91F76">
      <w:pPr>
        <w:keepNext/>
        <w:jc w:val="center"/>
        <w:outlineLvl w:val="3"/>
        <w:rPr>
          <w:rFonts w:eastAsia="Times New Roman" w:cs="Times New Roman"/>
          <w:szCs w:val="20"/>
        </w:rPr>
      </w:pPr>
    </w:p>
    <w:p w14:paraId="0B0CB883" w14:textId="77777777" w:rsidR="00F835A5" w:rsidRDefault="00F835A5"/>
    <w:sectPr w:rsidR="00F835A5" w:rsidSect="00D91F76">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5E6E" w14:textId="77777777" w:rsidR="00C45E8B" w:rsidRDefault="00C45E8B" w:rsidP="00531B52">
      <w:r>
        <w:separator/>
      </w:r>
    </w:p>
  </w:endnote>
  <w:endnote w:type="continuationSeparator" w:id="0">
    <w:p w14:paraId="21665A33" w14:textId="77777777" w:rsidR="00C45E8B" w:rsidRDefault="00C45E8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352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65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1297"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FD7B" w14:textId="77777777" w:rsidR="00C45E8B" w:rsidRDefault="00C45E8B" w:rsidP="00531B52">
      <w:r>
        <w:separator/>
      </w:r>
    </w:p>
  </w:footnote>
  <w:footnote w:type="continuationSeparator" w:id="0">
    <w:p w14:paraId="7ACDB674" w14:textId="77777777" w:rsidR="00C45E8B" w:rsidRDefault="00C45E8B"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E90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B5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3E23" w14:textId="77777777"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76"/>
    <w:rsid w:val="00000228"/>
    <w:rsid w:val="00030994"/>
    <w:rsid w:val="0004190D"/>
    <w:rsid w:val="00050309"/>
    <w:rsid w:val="00066CAB"/>
    <w:rsid w:val="00091FD4"/>
    <w:rsid w:val="000962D3"/>
    <w:rsid w:val="000A7592"/>
    <w:rsid w:val="000B499A"/>
    <w:rsid w:val="000C34FC"/>
    <w:rsid w:val="000C7E16"/>
    <w:rsid w:val="000D59A3"/>
    <w:rsid w:val="000E234C"/>
    <w:rsid w:val="000F4498"/>
    <w:rsid w:val="00105619"/>
    <w:rsid w:val="001143D9"/>
    <w:rsid w:val="00117B03"/>
    <w:rsid w:val="001258E3"/>
    <w:rsid w:val="001679A9"/>
    <w:rsid w:val="0017485E"/>
    <w:rsid w:val="00192CC7"/>
    <w:rsid w:val="001B09B0"/>
    <w:rsid w:val="001B1A2C"/>
    <w:rsid w:val="001B6AFD"/>
    <w:rsid w:val="001C5A24"/>
    <w:rsid w:val="0022348B"/>
    <w:rsid w:val="002312E3"/>
    <w:rsid w:val="00245E32"/>
    <w:rsid w:val="002524C9"/>
    <w:rsid w:val="00266AEE"/>
    <w:rsid w:val="002C1C26"/>
    <w:rsid w:val="002D6DEC"/>
    <w:rsid w:val="002F660A"/>
    <w:rsid w:val="00392903"/>
    <w:rsid w:val="003974F2"/>
    <w:rsid w:val="003A5347"/>
    <w:rsid w:val="003A5DAF"/>
    <w:rsid w:val="003B6DF9"/>
    <w:rsid w:val="003D66AF"/>
    <w:rsid w:val="003F68E7"/>
    <w:rsid w:val="004024A2"/>
    <w:rsid w:val="00402F97"/>
    <w:rsid w:val="004602F5"/>
    <w:rsid w:val="004C1559"/>
    <w:rsid w:val="004D17A9"/>
    <w:rsid w:val="004F2785"/>
    <w:rsid w:val="00512907"/>
    <w:rsid w:val="00531B52"/>
    <w:rsid w:val="005A265F"/>
    <w:rsid w:val="005C63CF"/>
    <w:rsid w:val="005D0EAA"/>
    <w:rsid w:val="005E2353"/>
    <w:rsid w:val="0064782A"/>
    <w:rsid w:val="00682741"/>
    <w:rsid w:val="006B51E5"/>
    <w:rsid w:val="006C30C6"/>
    <w:rsid w:val="006C5CB2"/>
    <w:rsid w:val="006D42C5"/>
    <w:rsid w:val="006E5ACC"/>
    <w:rsid w:val="006F3A61"/>
    <w:rsid w:val="00717832"/>
    <w:rsid w:val="00782A49"/>
    <w:rsid w:val="007A650F"/>
    <w:rsid w:val="007C3468"/>
    <w:rsid w:val="007D026E"/>
    <w:rsid w:val="00805A0E"/>
    <w:rsid w:val="00807128"/>
    <w:rsid w:val="008205EC"/>
    <w:rsid w:val="00853458"/>
    <w:rsid w:val="00895F1E"/>
    <w:rsid w:val="008962E0"/>
    <w:rsid w:val="008969B4"/>
    <w:rsid w:val="008F1BAB"/>
    <w:rsid w:val="009137E1"/>
    <w:rsid w:val="009272F5"/>
    <w:rsid w:val="00962EC0"/>
    <w:rsid w:val="00991C2D"/>
    <w:rsid w:val="009A5FFF"/>
    <w:rsid w:val="009B59A5"/>
    <w:rsid w:val="009E2299"/>
    <w:rsid w:val="009E368C"/>
    <w:rsid w:val="009E5908"/>
    <w:rsid w:val="00A0136A"/>
    <w:rsid w:val="00A117FB"/>
    <w:rsid w:val="00A45FF8"/>
    <w:rsid w:val="00AA0383"/>
    <w:rsid w:val="00AA3C6E"/>
    <w:rsid w:val="00AB3650"/>
    <w:rsid w:val="00AC0D62"/>
    <w:rsid w:val="00AC6F76"/>
    <w:rsid w:val="00B12454"/>
    <w:rsid w:val="00B275F6"/>
    <w:rsid w:val="00B5574E"/>
    <w:rsid w:val="00B86D46"/>
    <w:rsid w:val="00BD7B21"/>
    <w:rsid w:val="00BE5DCB"/>
    <w:rsid w:val="00C06B11"/>
    <w:rsid w:val="00C12F2C"/>
    <w:rsid w:val="00C45E8B"/>
    <w:rsid w:val="00C91248"/>
    <w:rsid w:val="00C96545"/>
    <w:rsid w:val="00CA343A"/>
    <w:rsid w:val="00CB7D39"/>
    <w:rsid w:val="00CC03AF"/>
    <w:rsid w:val="00D46427"/>
    <w:rsid w:val="00D84DA6"/>
    <w:rsid w:val="00D91F76"/>
    <w:rsid w:val="00DE5B6E"/>
    <w:rsid w:val="00E146D5"/>
    <w:rsid w:val="00E607F5"/>
    <w:rsid w:val="00E7183C"/>
    <w:rsid w:val="00E72DDE"/>
    <w:rsid w:val="00EA6F6C"/>
    <w:rsid w:val="00EE3496"/>
    <w:rsid w:val="00EF377A"/>
    <w:rsid w:val="00F0790A"/>
    <w:rsid w:val="00F11ABD"/>
    <w:rsid w:val="00F477B8"/>
    <w:rsid w:val="00F5372F"/>
    <w:rsid w:val="00F6747D"/>
    <w:rsid w:val="00F81470"/>
    <w:rsid w:val="00F835A5"/>
    <w:rsid w:val="00F95AA8"/>
    <w:rsid w:val="00F97F8B"/>
    <w:rsid w:val="00FA33F9"/>
    <w:rsid w:val="00FB57AD"/>
    <w:rsid w:val="00FD40F7"/>
    <w:rsid w:val="00FD4473"/>
    <w:rsid w:val="00FE22CC"/>
    <w:rsid w:val="00FF00AB"/>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000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228"/>
    <w:rPr>
      <w:rFonts w:ascii="Segoe UI" w:hAnsi="Segoe UI" w:cs="Segoe UI"/>
      <w:sz w:val="18"/>
      <w:szCs w:val="18"/>
    </w:rPr>
  </w:style>
  <w:style w:type="character" w:styleId="Hyperlink">
    <w:name w:val="Hyperlink"/>
    <w:basedOn w:val="DefaultParagraphFont"/>
    <w:uiPriority w:val="99"/>
    <w:unhideWhenUsed/>
    <w:rsid w:val="007D0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0347">
      <w:bodyDiv w:val="1"/>
      <w:marLeft w:val="0"/>
      <w:marRight w:val="0"/>
      <w:marTop w:val="0"/>
      <w:marBottom w:val="0"/>
      <w:divBdr>
        <w:top w:val="none" w:sz="0" w:space="0" w:color="auto"/>
        <w:left w:val="none" w:sz="0" w:space="0" w:color="auto"/>
        <w:bottom w:val="none" w:sz="0" w:space="0" w:color="auto"/>
        <w:right w:val="none" w:sz="0" w:space="0" w:color="auto"/>
      </w:divBdr>
    </w:div>
    <w:div w:id="52437983">
      <w:bodyDiv w:val="1"/>
      <w:marLeft w:val="0"/>
      <w:marRight w:val="0"/>
      <w:marTop w:val="0"/>
      <w:marBottom w:val="0"/>
      <w:divBdr>
        <w:top w:val="none" w:sz="0" w:space="0" w:color="auto"/>
        <w:left w:val="none" w:sz="0" w:space="0" w:color="auto"/>
        <w:bottom w:val="none" w:sz="0" w:space="0" w:color="auto"/>
        <w:right w:val="none" w:sz="0" w:space="0" w:color="auto"/>
      </w:divBdr>
    </w:div>
    <w:div w:id="75976637">
      <w:bodyDiv w:val="1"/>
      <w:marLeft w:val="0"/>
      <w:marRight w:val="0"/>
      <w:marTop w:val="0"/>
      <w:marBottom w:val="0"/>
      <w:divBdr>
        <w:top w:val="none" w:sz="0" w:space="0" w:color="auto"/>
        <w:left w:val="none" w:sz="0" w:space="0" w:color="auto"/>
        <w:bottom w:val="none" w:sz="0" w:space="0" w:color="auto"/>
        <w:right w:val="none" w:sz="0" w:space="0" w:color="auto"/>
      </w:divBdr>
    </w:div>
    <w:div w:id="120274460">
      <w:bodyDiv w:val="1"/>
      <w:marLeft w:val="0"/>
      <w:marRight w:val="0"/>
      <w:marTop w:val="0"/>
      <w:marBottom w:val="0"/>
      <w:divBdr>
        <w:top w:val="none" w:sz="0" w:space="0" w:color="auto"/>
        <w:left w:val="none" w:sz="0" w:space="0" w:color="auto"/>
        <w:bottom w:val="none" w:sz="0" w:space="0" w:color="auto"/>
        <w:right w:val="none" w:sz="0" w:space="0" w:color="auto"/>
      </w:divBdr>
    </w:div>
    <w:div w:id="134877099">
      <w:bodyDiv w:val="1"/>
      <w:marLeft w:val="0"/>
      <w:marRight w:val="0"/>
      <w:marTop w:val="0"/>
      <w:marBottom w:val="0"/>
      <w:divBdr>
        <w:top w:val="none" w:sz="0" w:space="0" w:color="auto"/>
        <w:left w:val="none" w:sz="0" w:space="0" w:color="auto"/>
        <w:bottom w:val="none" w:sz="0" w:space="0" w:color="auto"/>
        <w:right w:val="none" w:sz="0" w:space="0" w:color="auto"/>
      </w:divBdr>
    </w:div>
    <w:div w:id="135802751">
      <w:bodyDiv w:val="1"/>
      <w:marLeft w:val="0"/>
      <w:marRight w:val="0"/>
      <w:marTop w:val="0"/>
      <w:marBottom w:val="0"/>
      <w:divBdr>
        <w:top w:val="none" w:sz="0" w:space="0" w:color="auto"/>
        <w:left w:val="none" w:sz="0" w:space="0" w:color="auto"/>
        <w:bottom w:val="none" w:sz="0" w:space="0" w:color="auto"/>
        <w:right w:val="none" w:sz="0" w:space="0" w:color="auto"/>
      </w:divBdr>
    </w:div>
    <w:div w:id="223805760">
      <w:bodyDiv w:val="1"/>
      <w:marLeft w:val="0"/>
      <w:marRight w:val="0"/>
      <w:marTop w:val="0"/>
      <w:marBottom w:val="0"/>
      <w:divBdr>
        <w:top w:val="none" w:sz="0" w:space="0" w:color="auto"/>
        <w:left w:val="none" w:sz="0" w:space="0" w:color="auto"/>
        <w:bottom w:val="none" w:sz="0" w:space="0" w:color="auto"/>
        <w:right w:val="none" w:sz="0" w:space="0" w:color="auto"/>
      </w:divBdr>
    </w:div>
    <w:div w:id="440612906">
      <w:bodyDiv w:val="1"/>
      <w:marLeft w:val="0"/>
      <w:marRight w:val="0"/>
      <w:marTop w:val="0"/>
      <w:marBottom w:val="0"/>
      <w:divBdr>
        <w:top w:val="none" w:sz="0" w:space="0" w:color="auto"/>
        <w:left w:val="none" w:sz="0" w:space="0" w:color="auto"/>
        <w:bottom w:val="none" w:sz="0" w:space="0" w:color="auto"/>
        <w:right w:val="none" w:sz="0" w:space="0" w:color="auto"/>
      </w:divBdr>
    </w:div>
    <w:div w:id="520046453">
      <w:bodyDiv w:val="1"/>
      <w:marLeft w:val="0"/>
      <w:marRight w:val="0"/>
      <w:marTop w:val="0"/>
      <w:marBottom w:val="0"/>
      <w:divBdr>
        <w:top w:val="none" w:sz="0" w:space="0" w:color="auto"/>
        <w:left w:val="none" w:sz="0" w:space="0" w:color="auto"/>
        <w:bottom w:val="none" w:sz="0" w:space="0" w:color="auto"/>
        <w:right w:val="none" w:sz="0" w:space="0" w:color="auto"/>
      </w:divBdr>
    </w:div>
    <w:div w:id="530801070">
      <w:bodyDiv w:val="1"/>
      <w:marLeft w:val="0"/>
      <w:marRight w:val="0"/>
      <w:marTop w:val="0"/>
      <w:marBottom w:val="0"/>
      <w:divBdr>
        <w:top w:val="none" w:sz="0" w:space="0" w:color="auto"/>
        <w:left w:val="none" w:sz="0" w:space="0" w:color="auto"/>
        <w:bottom w:val="none" w:sz="0" w:space="0" w:color="auto"/>
        <w:right w:val="none" w:sz="0" w:space="0" w:color="auto"/>
      </w:divBdr>
    </w:div>
    <w:div w:id="627900949">
      <w:bodyDiv w:val="1"/>
      <w:marLeft w:val="0"/>
      <w:marRight w:val="0"/>
      <w:marTop w:val="0"/>
      <w:marBottom w:val="0"/>
      <w:divBdr>
        <w:top w:val="none" w:sz="0" w:space="0" w:color="auto"/>
        <w:left w:val="none" w:sz="0" w:space="0" w:color="auto"/>
        <w:bottom w:val="none" w:sz="0" w:space="0" w:color="auto"/>
        <w:right w:val="none" w:sz="0" w:space="0" w:color="auto"/>
      </w:divBdr>
    </w:div>
    <w:div w:id="670371769">
      <w:bodyDiv w:val="1"/>
      <w:marLeft w:val="0"/>
      <w:marRight w:val="0"/>
      <w:marTop w:val="0"/>
      <w:marBottom w:val="0"/>
      <w:divBdr>
        <w:top w:val="none" w:sz="0" w:space="0" w:color="auto"/>
        <w:left w:val="none" w:sz="0" w:space="0" w:color="auto"/>
        <w:bottom w:val="none" w:sz="0" w:space="0" w:color="auto"/>
        <w:right w:val="none" w:sz="0" w:space="0" w:color="auto"/>
      </w:divBdr>
    </w:div>
    <w:div w:id="670838767">
      <w:bodyDiv w:val="1"/>
      <w:marLeft w:val="0"/>
      <w:marRight w:val="0"/>
      <w:marTop w:val="0"/>
      <w:marBottom w:val="0"/>
      <w:divBdr>
        <w:top w:val="none" w:sz="0" w:space="0" w:color="auto"/>
        <w:left w:val="none" w:sz="0" w:space="0" w:color="auto"/>
        <w:bottom w:val="none" w:sz="0" w:space="0" w:color="auto"/>
        <w:right w:val="none" w:sz="0" w:space="0" w:color="auto"/>
      </w:divBdr>
    </w:div>
    <w:div w:id="824468652">
      <w:bodyDiv w:val="1"/>
      <w:marLeft w:val="0"/>
      <w:marRight w:val="0"/>
      <w:marTop w:val="0"/>
      <w:marBottom w:val="0"/>
      <w:divBdr>
        <w:top w:val="none" w:sz="0" w:space="0" w:color="auto"/>
        <w:left w:val="none" w:sz="0" w:space="0" w:color="auto"/>
        <w:bottom w:val="none" w:sz="0" w:space="0" w:color="auto"/>
        <w:right w:val="none" w:sz="0" w:space="0" w:color="auto"/>
      </w:divBdr>
    </w:div>
    <w:div w:id="921570185">
      <w:bodyDiv w:val="1"/>
      <w:marLeft w:val="0"/>
      <w:marRight w:val="0"/>
      <w:marTop w:val="0"/>
      <w:marBottom w:val="0"/>
      <w:divBdr>
        <w:top w:val="none" w:sz="0" w:space="0" w:color="auto"/>
        <w:left w:val="none" w:sz="0" w:space="0" w:color="auto"/>
        <w:bottom w:val="none" w:sz="0" w:space="0" w:color="auto"/>
        <w:right w:val="none" w:sz="0" w:space="0" w:color="auto"/>
      </w:divBdr>
    </w:div>
    <w:div w:id="1046444234">
      <w:bodyDiv w:val="1"/>
      <w:marLeft w:val="0"/>
      <w:marRight w:val="0"/>
      <w:marTop w:val="0"/>
      <w:marBottom w:val="0"/>
      <w:divBdr>
        <w:top w:val="none" w:sz="0" w:space="0" w:color="auto"/>
        <w:left w:val="none" w:sz="0" w:space="0" w:color="auto"/>
        <w:bottom w:val="none" w:sz="0" w:space="0" w:color="auto"/>
        <w:right w:val="none" w:sz="0" w:space="0" w:color="auto"/>
      </w:divBdr>
    </w:div>
    <w:div w:id="1089929515">
      <w:bodyDiv w:val="1"/>
      <w:marLeft w:val="0"/>
      <w:marRight w:val="0"/>
      <w:marTop w:val="0"/>
      <w:marBottom w:val="0"/>
      <w:divBdr>
        <w:top w:val="none" w:sz="0" w:space="0" w:color="auto"/>
        <w:left w:val="none" w:sz="0" w:space="0" w:color="auto"/>
        <w:bottom w:val="none" w:sz="0" w:space="0" w:color="auto"/>
        <w:right w:val="none" w:sz="0" w:space="0" w:color="auto"/>
      </w:divBdr>
    </w:div>
    <w:div w:id="1096708166">
      <w:bodyDiv w:val="1"/>
      <w:marLeft w:val="0"/>
      <w:marRight w:val="0"/>
      <w:marTop w:val="0"/>
      <w:marBottom w:val="0"/>
      <w:divBdr>
        <w:top w:val="none" w:sz="0" w:space="0" w:color="auto"/>
        <w:left w:val="none" w:sz="0" w:space="0" w:color="auto"/>
        <w:bottom w:val="none" w:sz="0" w:space="0" w:color="auto"/>
        <w:right w:val="none" w:sz="0" w:space="0" w:color="auto"/>
      </w:divBdr>
    </w:div>
    <w:div w:id="1240991369">
      <w:bodyDiv w:val="1"/>
      <w:marLeft w:val="0"/>
      <w:marRight w:val="0"/>
      <w:marTop w:val="0"/>
      <w:marBottom w:val="0"/>
      <w:divBdr>
        <w:top w:val="none" w:sz="0" w:space="0" w:color="auto"/>
        <w:left w:val="none" w:sz="0" w:space="0" w:color="auto"/>
        <w:bottom w:val="none" w:sz="0" w:space="0" w:color="auto"/>
        <w:right w:val="none" w:sz="0" w:space="0" w:color="auto"/>
      </w:divBdr>
    </w:div>
    <w:div w:id="1875846854">
      <w:bodyDiv w:val="1"/>
      <w:marLeft w:val="0"/>
      <w:marRight w:val="0"/>
      <w:marTop w:val="0"/>
      <w:marBottom w:val="0"/>
      <w:divBdr>
        <w:top w:val="none" w:sz="0" w:space="0" w:color="auto"/>
        <w:left w:val="none" w:sz="0" w:space="0" w:color="auto"/>
        <w:bottom w:val="none" w:sz="0" w:space="0" w:color="auto"/>
        <w:right w:val="none" w:sz="0" w:space="0" w:color="auto"/>
      </w:divBdr>
    </w:div>
    <w:div w:id="1976446195">
      <w:bodyDiv w:val="1"/>
      <w:marLeft w:val="0"/>
      <w:marRight w:val="0"/>
      <w:marTop w:val="0"/>
      <w:marBottom w:val="0"/>
      <w:divBdr>
        <w:top w:val="none" w:sz="0" w:space="0" w:color="auto"/>
        <w:left w:val="none" w:sz="0" w:space="0" w:color="auto"/>
        <w:bottom w:val="none" w:sz="0" w:space="0" w:color="auto"/>
        <w:right w:val="none" w:sz="0" w:space="0" w:color="auto"/>
      </w:divBdr>
    </w:div>
    <w:div w:id="1998343282">
      <w:bodyDiv w:val="1"/>
      <w:marLeft w:val="0"/>
      <w:marRight w:val="0"/>
      <w:marTop w:val="0"/>
      <w:marBottom w:val="0"/>
      <w:divBdr>
        <w:top w:val="none" w:sz="0" w:space="0" w:color="auto"/>
        <w:left w:val="none" w:sz="0" w:space="0" w:color="auto"/>
        <w:bottom w:val="none" w:sz="0" w:space="0" w:color="auto"/>
        <w:right w:val="none" w:sz="0" w:space="0" w:color="auto"/>
      </w:divBdr>
    </w:div>
    <w:div w:id="2068989709">
      <w:bodyDiv w:val="1"/>
      <w:marLeft w:val="0"/>
      <w:marRight w:val="0"/>
      <w:marTop w:val="0"/>
      <w:marBottom w:val="0"/>
      <w:divBdr>
        <w:top w:val="none" w:sz="0" w:space="0" w:color="auto"/>
        <w:left w:val="none" w:sz="0" w:space="0" w:color="auto"/>
        <w:bottom w:val="none" w:sz="0" w:space="0" w:color="auto"/>
        <w:right w:val="none" w:sz="0" w:space="0" w:color="auto"/>
      </w:divBdr>
    </w:div>
    <w:div w:id="20744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7253EA2F52D4F916AFB4B0AF569B8" ma:contentTypeVersion="13" ma:contentTypeDescription="Create a new document." ma:contentTypeScope="" ma:versionID="40db662a5a617322088f0a8e8f9aacf3">
  <xsd:schema xmlns:xsd="http://www.w3.org/2001/XMLSchema" xmlns:xs="http://www.w3.org/2001/XMLSchema" xmlns:p="http://schemas.microsoft.com/office/2006/metadata/properties" xmlns:ns3="cb7f6b55-fd24-4d46-ae19-73bec0549828" xmlns:ns4="bd77cd25-6239-4559-8a42-9acc5f537e2c" targetNamespace="http://schemas.microsoft.com/office/2006/metadata/properties" ma:root="true" ma:fieldsID="a35277c9895a4cef0c9c3b32e22016f7" ns3:_="" ns4:_="">
    <xsd:import namespace="cb7f6b55-fd24-4d46-ae19-73bec0549828"/>
    <xsd:import namespace="bd77cd25-6239-4559-8a42-9acc5f537e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f6b55-fd24-4d46-ae19-73bec0549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7cd25-6239-4559-8a42-9acc5f537e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C133B-19AB-4EA1-9273-CCB22C4A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f6b55-fd24-4d46-ae19-73bec0549828"/>
    <ds:schemaRef ds:uri="bd77cd25-6239-4559-8a42-9acc5f537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6D6E0-8C96-4830-BF36-AC61B53816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4C9C6-3668-401D-855A-81CFD2F33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2022-01-07T16:18:00Z</dcterms:created>
  <dcterms:modified xsi:type="dcterms:W3CDTF">2022-01-07T16:39:00Z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0x0101007137253EA2F52D4F916AFB4B0AF569B8</vt:lpwstr>
  </property>
</Properties>
</file>